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C" w:rsidRPr="00F5621F" w:rsidRDefault="00371C95" w:rsidP="00812DCD">
      <w:pPr>
        <w:pStyle w:val="Title"/>
        <w:tabs>
          <w:tab w:val="right" w:pos="10800"/>
        </w:tabs>
        <w:rPr>
          <w:sz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775" behindDoc="0" locked="0" layoutInCell="1" allowOverlap="1" wp14:anchorId="237C13EA" wp14:editId="6A14B359">
            <wp:simplePos x="0" y="0"/>
            <wp:positionH relativeFrom="column">
              <wp:posOffset>5116195</wp:posOffset>
            </wp:positionH>
            <wp:positionV relativeFrom="paragraph">
              <wp:posOffset>40640</wp:posOffset>
            </wp:positionV>
            <wp:extent cx="1801368" cy="484632"/>
            <wp:effectExtent l="0" t="0" r="8890" b="0"/>
            <wp:wrapNone/>
            <wp:docPr id="3" name="Picture 3" descr="http://www.georgiancollege.ca/i/logos/EmailSignatureGeneri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georgiancollege.ca/i/logos/EmailSignatureGeneric.jpg">
                      <a:hlinkClick r:id="rId5"/>
                    </pic:cNvPr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FC" w:rsidRPr="00F5621F">
        <w:rPr>
          <w:sz w:val="32"/>
        </w:rPr>
        <w:t>Stepped Care Model</w:t>
      </w:r>
      <w:r w:rsidR="00A12AFC" w:rsidRPr="00F5621F">
        <w:rPr>
          <w:sz w:val="32"/>
        </w:rPr>
        <w:br/>
        <w:t>Mental Health Triage Scale</w:t>
      </w:r>
      <w:r w:rsidR="00812DCD">
        <w:rPr>
          <w:sz w:val="32"/>
        </w:rPr>
        <w:tab/>
      </w:r>
    </w:p>
    <w:tbl>
      <w:tblPr>
        <w:tblStyle w:val="LightList-Accent1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20" w:firstRow="1" w:lastRow="0" w:firstColumn="0" w:lastColumn="0" w:noHBand="0" w:noVBand="0"/>
      </w:tblPr>
      <w:tblGrid>
        <w:gridCol w:w="1728"/>
        <w:gridCol w:w="1620"/>
        <w:gridCol w:w="3870"/>
        <w:gridCol w:w="2070"/>
        <w:gridCol w:w="1980"/>
      </w:tblGrid>
      <w:tr w:rsidR="008B284F" w:rsidTr="0030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:rsidR="006A5305" w:rsidRPr="00812DCD" w:rsidRDefault="006A5305" w:rsidP="006A5305">
            <w:pPr>
              <w:rPr>
                <w:sz w:val="20"/>
              </w:rPr>
            </w:pPr>
            <w:r w:rsidRPr="00812DCD">
              <w:rPr>
                <w:sz w:val="20"/>
              </w:rPr>
              <w:t>Code / description</w:t>
            </w:r>
          </w:p>
        </w:tc>
        <w:tc>
          <w:tcPr>
            <w:tcW w:w="1620" w:type="dxa"/>
            <w:vAlign w:val="bottom"/>
          </w:tcPr>
          <w:p w:rsidR="006A5305" w:rsidRPr="00812DCD" w:rsidRDefault="006A5305" w:rsidP="006A5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2DCD">
              <w:rPr>
                <w:sz w:val="20"/>
              </w:rPr>
              <w:t>Response type/ time to face-to-face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:rsidR="006A5305" w:rsidRPr="00812DCD" w:rsidRDefault="006A5305" w:rsidP="006A5305">
            <w:pPr>
              <w:rPr>
                <w:sz w:val="20"/>
              </w:rPr>
            </w:pPr>
            <w:r w:rsidRPr="00812DCD">
              <w:rPr>
                <w:sz w:val="20"/>
              </w:rPr>
              <w:t>Typical presentations</w:t>
            </w:r>
          </w:p>
        </w:tc>
        <w:tc>
          <w:tcPr>
            <w:tcW w:w="2070" w:type="dxa"/>
            <w:vAlign w:val="bottom"/>
          </w:tcPr>
          <w:p w:rsidR="006A5305" w:rsidRPr="00812DCD" w:rsidRDefault="006A5305" w:rsidP="006A5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2DCD">
              <w:rPr>
                <w:sz w:val="20"/>
              </w:rPr>
              <w:t>Counsellor actions/response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:rsidR="006A5305" w:rsidRPr="00812DCD" w:rsidRDefault="006A5305" w:rsidP="006A5305">
            <w:pPr>
              <w:rPr>
                <w:sz w:val="20"/>
              </w:rPr>
            </w:pPr>
            <w:r w:rsidRPr="00812DCD">
              <w:rPr>
                <w:sz w:val="20"/>
              </w:rPr>
              <w:t>Additional actions to be considered</w:t>
            </w:r>
          </w:p>
        </w:tc>
      </w:tr>
      <w:tr w:rsidR="008B284F" w:rsidRPr="00F5621F" w:rsidTr="0030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0C0C"/>
            <w:vAlign w:val="center"/>
          </w:tcPr>
          <w:p w:rsidR="006A5305" w:rsidRPr="00B33C03" w:rsidRDefault="006A5305" w:rsidP="00B56EF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A</w:t>
            </w:r>
          </w:p>
          <w:p w:rsidR="006A5305" w:rsidRPr="00B33C03" w:rsidRDefault="008F1B02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Harm to self or others in progress (</w:t>
            </w:r>
            <w:proofErr w:type="spellStart"/>
            <w:r w:rsidRPr="00B33C03">
              <w:rPr>
                <w:b/>
                <w:color w:val="000000" w:themeColor="text1"/>
                <w:sz w:val="19"/>
                <w:szCs w:val="19"/>
              </w:rPr>
              <w:t>ie</w:t>
            </w:r>
            <w:proofErr w:type="spellEnd"/>
            <w:r w:rsidRPr="00B33C03">
              <w:rPr>
                <w:b/>
                <w:color w:val="000000" w:themeColor="text1"/>
                <w:sz w:val="19"/>
                <w:szCs w:val="19"/>
              </w:rPr>
              <w:t>. Life threatening)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FF5A5A"/>
            <w:vAlign w:val="center"/>
          </w:tcPr>
          <w:p w:rsidR="006A5305" w:rsidRPr="00B33C03" w:rsidRDefault="006A5305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Emergency services</w:t>
            </w:r>
            <w:r w:rsidR="009F4333" w:rsidRPr="00B33C03">
              <w:rPr>
                <w:b/>
                <w:sz w:val="19"/>
                <w:szCs w:val="19"/>
              </w:rPr>
              <w:t xml:space="preserve"> response</w:t>
            </w:r>
          </w:p>
          <w:p w:rsidR="009F4333" w:rsidRPr="00B33C03" w:rsidRDefault="009F433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 xml:space="preserve">IMMEDIATE </w:t>
            </w:r>
            <w:r w:rsidR="008F1B02" w:rsidRPr="00B33C03">
              <w:rPr>
                <w:b/>
                <w:sz w:val="19"/>
                <w:szCs w:val="19"/>
              </w:rPr>
              <w:br/>
              <w:t>911 &amp; Campus Security</w:t>
            </w:r>
          </w:p>
          <w:p w:rsidR="005B28C3" w:rsidRPr="00B33C03" w:rsidRDefault="005B28C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9F4333" w:rsidRPr="00B33C03" w:rsidRDefault="009F433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 xml:space="preserve">Step </w:t>
            </w:r>
            <w:r w:rsidR="00812DCD" w:rsidRPr="00B33C03">
              <w:rPr>
                <w:b/>
                <w:sz w:val="19"/>
                <w:szCs w:val="19"/>
              </w:rPr>
              <w:t>6, 9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5A5A"/>
            <w:vAlign w:val="center"/>
          </w:tcPr>
          <w:p w:rsidR="006A5305" w:rsidRPr="00B33C03" w:rsidRDefault="009F433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Overdose</w:t>
            </w:r>
          </w:p>
          <w:p w:rsidR="009F4333" w:rsidRPr="00B33C03" w:rsidRDefault="009F433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Other medical emergency</w:t>
            </w:r>
          </w:p>
          <w:p w:rsidR="009F4333" w:rsidRPr="00B33C03" w:rsidRDefault="009F433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Suicide attempt/serious self-harm in progress</w:t>
            </w:r>
          </w:p>
          <w:p w:rsidR="009F4333" w:rsidRPr="00B33C03" w:rsidRDefault="009F433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V</w:t>
            </w:r>
            <w:r w:rsidR="008F1B02" w:rsidRPr="00B33C03">
              <w:rPr>
                <w:rFonts w:cs="CorporateSBQ-Light"/>
                <w:sz w:val="19"/>
                <w:szCs w:val="19"/>
              </w:rPr>
              <w:t xml:space="preserve">iolence/threats of violence and/or </w:t>
            </w:r>
            <w:r w:rsidRPr="00B33C03">
              <w:rPr>
                <w:rFonts w:cs="CorporateSBQ-Light"/>
                <w:sz w:val="19"/>
                <w:szCs w:val="19"/>
              </w:rPr>
              <w:t>possession of weapon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  <w:shd w:val="clear" w:color="auto" w:fill="FF5A5A"/>
            <w:vAlign w:val="center"/>
          </w:tcPr>
          <w:p w:rsidR="008F1B02" w:rsidRPr="00B33C03" w:rsidRDefault="008F1B02" w:rsidP="008F1B0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porateSBQ-Med"/>
                <w:sz w:val="19"/>
                <w:szCs w:val="19"/>
              </w:rPr>
            </w:pPr>
            <w:r w:rsidRPr="00B33C03">
              <w:rPr>
                <w:rFonts w:cs="CorporateSBQ-Med"/>
                <w:sz w:val="19"/>
                <w:szCs w:val="19"/>
              </w:rPr>
              <w:t>call 911</w:t>
            </w:r>
          </w:p>
          <w:p w:rsidR="009F4333" w:rsidRPr="00B33C03" w:rsidRDefault="008F1B02" w:rsidP="00B56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porateSBQ-Med"/>
                <w:sz w:val="19"/>
                <w:szCs w:val="19"/>
              </w:rPr>
            </w:pPr>
            <w:r w:rsidRPr="00B33C03">
              <w:rPr>
                <w:rFonts w:cs="CorporateSBQ-Med"/>
                <w:sz w:val="19"/>
                <w:szCs w:val="19"/>
              </w:rPr>
              <w:t xml:space="preserve">Refer to </w:t>
            </w:r>
            <w:r w:rsidR="00812DCD" w:rsidRPr="00B33C03">
              <w:rPr>
                <w:rFonts w:cs="CorporateSBQ-Med"/>
                <w:sz w:val="19"/>
                <w:szCs w:val="19"/>
              </w:rPr>
              <w:t xml:space="preserve">Case </w:t>
            </w:r>
            <w:r w:rsidRPr="00B33C03">
              <w:rPr>
                <w:rFonts w:cs="CorporateSBQ-Med"/>
                <w:sz w:val="19"/>
                <w:szCs w:val="19"/>
              </w:rPr>
              <w:t>M</w:t>
            </w:r>
            <w:r w:rsidR="00812DCD" w:rsidRPr="00B33C03">
              <w:rPr>
                <w:rFonts w:cs="CorporateSBQ-Med"/>
                <w:sz w:val="19"/>
                <w:szCs w:val="19"/>
              </w:rPr>
              <w:t>anager</w:t>
            </w:r>
          </w:p>
          <w:p w:rsidR="009F4333" w:rsidRPr="00B33C03" w:rsidRDefault="009F4333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rFonts w:cs="CorporateSBQ-Med"/>
                <w:sz w:val="19"/>
                <w:szCs w:val="19"/>
              </w:rPr>
              <w:t>Campus Security Lockdown 4000</w:t>
            </w:r>
            <w:r w:rsidR="008F1B02" w:rsidRPr="00B33C03">
              <w:rPr>
                <w:rFonts w:cs="CorporateSBQ-Med"/>
                <w:sz w:val="19"/>
                <w:szCs w:val="19"/>
              </w:rPr>
              <w:t xml:space="preserve"> for violence with a weapon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5A5A"/>
            <w:vAlign w:val="center"/>
          </w:tcPr>
          <w:p w:rsidR="009F4333" w:rsidRPr="00B33C03" w:rsidRDefault="009F4333" w:rsidP="00B56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2" w:hanging="163"/>
              <w:rPr>
                <w:rFonts w:cs="CorporateSBQ-Light"/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Keeping student safe until emergency</w:t>
            </w:r>
            <w:r w:rsidR="00812DCD" w:rsidRPr="00B33C03">
              <w:rPr>
                <w:rFonts w:cs="CorporateSBQ-Light"/>
                <w:sz w:val="19"/>
                <w:szCs w:val="19"/>
              </w:rPr>
              <w:t xml:space="preserve"> </w:t>
            </w:r>
            <w:r w:rsidRPr="00B33C03">
              <w:rPr>
                <w:rFonts w:cs="CorporateSBQ-Light"/>
                <w:sz w:val="19"/>
                <w:szCs w:val="19"/>
              </w:rPr>
              <w:t>services arrive</w:t>
            </w:r>
          </w:p>
          <w:p w:rsidR="009F4333" w:rsidRPr="00B33C03" w:rsidRDefault="009F4333" w:rsidP="00B56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2" w:hanging="163"/>
              <w:rPr>
                <w:rFonts w:cs="CorporateSBQ-Light"/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Notification of other relevant services</w:t>
            </w:r>
            <w:r w:rsidR="00812DCD" w:rsidRPr="00B33C03">
              <w:rPr>
                <w:rFonts w:cs="CorporateSBQ-Light"/>
                <w:sz w:val="19"/>
                <w:szCs w:val="19"/>
              </w:rPr>
              <w:t xml:space="preserve"> </w:t>
            </w:r>
            <w:r w:rsidR="00812DCD" w:rsidRPr="00B33C03">
              <w:rPr>
                <w:rFonts w:cs="CorporateSBQ-Light"/>
                <w:i/>
                <w:sz w:val="18"/>
                <w:szCs w:val="19"/>
              </w:rPr>
              <w:t>(e.g. child protection)</w:t>
            </w:r>
          </w:p>
          <w:p w:rsidR="006A5305" w:rsidRPr="00B33C03" w:rsidRDefault="00812DCD" w:rsidP="008F1B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2" w:hanging="163"/>
              <w:rPr>
                <w:rFonts w:cs="CorporateSBQ-Light"/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Notify emergency contact</w:t>
            </w:r>
          </w:p>
        </w:tc>
      </w:tr>
      <w:tr w:rsidR="008B284F" w:rsidRPr="00F5621F" w:rsidTr="00301803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shd w:val="clear" w:color="auto" w:fill="EE6C00"/>
            <w:vAlign w:val="center"/>
          </w:tcPr>
          <w:p w:rsidR="009F4333" w:rsidRPr="00B33C03" w:rsidRDefault="009F4333" w:rsidP="00B56EF2">
            <w:pPr>
              <w:autoSpaceDE w:val="0"/>
              <w:autoSpaceDN w:val="0"/>
              <w:adjustRightInd w:val="0"/>
              <w:jc w:val="center"/>
              <w:rPr>
                <w:rFonts w:cs="CorporateSBQ-Med"/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rFonts w:cs="CorporateSBQ-Med"/>
                <w:b/>
                <w:color w:val="000000" w:themeColor="text1"/>
                <w:sz w:val="19"/>
                <w:szCs w:val="19"/>
              </w:rPr>
              <w:t>B</w:t>
            </w:r>
          </w:p>
          <w:p w:rsidR="009F4333" w:rsidRPr="00B33C03" w:rsidRDefault="009F4333" w:rsidP="00B56EF2">
            <w:pPr>
              <w:autoSpaceDE w:val="0"/>
              <w:autoSpaceDN w:val="0"/>
              <w:adjustRightInd w:val="0"/>
              <w:rPr>
                <w:rFonts w:cs="CorporateSBQ-Light"/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>Very high risk of</w:t>
            </w:r>
          </w:p>
          <w:p w:rsidR="006A5305" w:rsidRPr="00B33C03" w:rsidRDefault="009F4333" w:rsidP="00B56EF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>imminent harm to self</w:t>
            </w:r>
            <w:r w:rsidR="00D3488F"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>or others</w:t>
            </w:r>
          </w:p>
        </w:tc>
        <w:tc>
          <w:tcPr>
            <w:tcW w:w="1620" w:type="dxa"/>
            <w:shd w:val="clear" w:color="auto" w:fill="FF9F4F"/>
            <w:vAlign w:val="center"/>
          </w:tcPr>
          <w:p w:rsidR="005B28C3" w:rsidRPr="00B33C03" w:rsidRDefault="008F1B02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Crisis Response</w:t>
            </w:r>
          </w:p>
          <w:p w:rsidR="008F1B02" w:rsidRPr="00B33C03" w:rsidRDefault="008F1B02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On-call Counsellor or Campus Security</w:t>
            </w:r>
          </w:p>
          <w:p w:rsidR="008F1B02" w:rsidRPr="00B33C03" w:rsidRDefault="008F1B02" w:rsidP="008F1B02">
            <w:pPr>
              <w:pStyle w:val="ListParagraph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A12AFC" w:rsidRPr="00B33C03" w:rsidRDefault="00A12AFC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rFonts w:cs="CorporateSBQ-Med"/>
                <w:b/>
                <w:sz w:val="19"/>
                <w:szCs w:val="19"/>
              </w:rPr>
              <w:t xml:space="preserve">Step </w:t>
            </w:r>
            <w:r w:rsidR="00812DCD" w:rsidRPr="00B33C03">
              <w:rPr>
                <w:rFonts w:cs="CorporateSBQ-Med"/>
                <w:b/>
                <w:sz w:val="19"/>
                <w:szCs w:val="19"/>
              </w:rPr>
              <w:t>6, 9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left w:val="none" w:sz="0" w:space="0" w:color="auto"/>
              <w:right w:val="none" w:sz="0" w:space="0" w:color="auto"/>
            </w:tcBorders>
            <w:shd w:val="clear" w:color="auto" w:fill="FF9F4F"/>
            <w:vAlign w:val="center"/>
          </w:tcPr>
          <w:p w:rsidR="00A12AFC" w:rsidRPr="00B33C03" w:rsidRDefault="00A12AFC" w:rsidP="00B56E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hanging="137"/>
              <w:rPr>
                <w:rFonts w:cs="CorporateSBQ-Light"/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Acute suicidal ideation or risk of harm to others with clear plan and means and/or history of self-harm or aggression</w:t>
            </w:r>
          </w:p>
          <w:p w:rsidR="00A12AFC" w:rsidRPr="00B33C03" w:rsidRDefault="00A12AFC" w:rsidP="00B56E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hanging="137"/>
              <w:rPr>
                <w:rFonts w:cs="CorporateSBQ-Light"/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Very high risk behaviour associated with perceptual/thought disturbance, delirium, dementia, or impaired impulse control</w:t>
            </w:r>
          </w:p>
          <w:p w:rsidR="006A5305" w:rsidRPr="00B33C03" w:rsidRDefault="00A12AFC" w:rsidP="00B56E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hanging="137"/>
              <w:rPr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Urgent assessment under the Mental Health Act</w:t>
            </w:r>
          </w:p>
        </w:tc>
        <w:tc>
          <w:tcPr>
            <w:tcW w:w="2070" w:type="dxa"/>
            <w:shd w:val="clear" w:color="auto" w:fill="FF9F4F"/>
            <w:vAlign w:val="center"/>
          </w:tcPr>
          <w:p w:rsidR="00B33C03" w:rsidRPr="00B33C03" w:rsidRDefault="00B33C03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Call On-call Counsellor</w:t>
            </w:r>
          </w:p>
          <w:p w:rsidR="006A5305" w:rsidRPr="00B33C03" w:rsidRDefault="00B33C03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Complete</w:t>
            </w:r>
            <w:r w:rsidR="0065225B" w:rsidRPr="00B33C03">
              <w:rPr>
                <w:sz w:val="19"/>
                <w:szCs w:val="19"/>
              </w:rPr>
              <w:t xml:space="preserve"> Risk Assessment</w:t>
            </w:r>
            <w:r w:rsidRPr="00B33C03">
              <w:rPr>
                <w:sz w:val="19"/>
                <w:szCs w:val="19"/>
              </w:rPr>
              <w:t xml:space="preserve"> and </w:t>
            </w:r>
            <w:r w:rsidR="005458D6" w:rsidRPr="00B33C03">
              <w:rPr>
                <w:sz w:val="19"/>
                <w:szCs w:val="19"/>
              </w:rPr>
              <w:t>Call Mobile Crisis Team</w:t>
            </w:r>
          </w:p>
          <w:p w:rsidR="005458D6" w:rsidRPr="00B33C03" w:rsidRDefault="005458D6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Refer to Case Man</w:t>
            </w:r>
            <w:r w:rsidR="00812DCD" w:rsidRPr="00B33C03">
              <w:rPr>
                <w:sz w:val="19"/>
                <w:szCs w:val="19"/>
              </w:rPr>
              <w:t>a</w:t>
            </w:r>
            <w:r w:rsidRPr="00B33C03">
              <w:rPr>
                <w:sz w:val="19"/>
                <w:szCs w:val="19"/>
              </w:rPr>
              <w:t>ger</w:t>
            </w:r>
          </w:p>
          <w:p w:rsidR="005458D6" w:rsidRPr="00B33C03" w:rsidRDefault="00B56EF2" w:rsidP="008B284F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Case Man</w:t>
            </w:r>
            <w:r w:rsidR="008B284F" w:rsidRPr="00B33C03">
              <w:rPr>
                <w:sz w:val="19"/>
                <w:szCs w:val="19"/>
              </w:rPr>
              <w:t>a</w:t>
            </w:r>
            <w:r w:rsidRPr="00B33C03">
              <w:rPr>
                <w:sz w:val="19"/>
                <w:szCs w:val="19"/>
              </w:rPr>
              <w:t>ger to attend hospital</w:t>
            </w:r>
            <w:r w:rsidR="00B33C03" w:rsidRPr="00B33C03">
              <w:rPr>
                <w:sz w:val="19"/>
                <w:szCs w:val="19"/>
              </w:rPr>
              <w:t xml:space="preserve"> if required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F9F4F"/>
            <w:vAlign w:val="center"/>
          </w:tcPr>
          <w:p w:rsidR="00812DCD" w:rsidRPr="00B33C03" w:rsidRDefault="005458D6" w:rsidP="00B56EF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2" w:hanging="180"/>
              <w:rPr>
                <w:rFonts w:cs="CorporateSBQ-Light"/>
                <w:sz w:val="19"/>
                <w:szCs w:val="19"/>
              </w:rPr>
            </w:pPr>
            <w:r w:rsidRPr="00B33C03">
              <w:rPr>
                <w:rFonts w:cs="CorporateSBQ-Light"/>
                <w:sz w:val="19"/>
                <w:szCs w:val="19"/>
              </w:rPr>
              <w:t>Providing or arranging support for student while awaiting</w:t>
            </w:r>
            <w:r w:rsidR="00812DCD" w:rsidRPr="00B33C03">
              <w:rPr>
                <w:rFonts w:cs="CorporateSBQ-Light"/>
                <w:sz w:val="19"/>
                <w:szCs w:val="19"/>
              </w:rPr>
              <w:t xml:space="preserve"> support</w:t>
            </w:r>
          </w:p>
          <w:p w:rsidR="006A5305" w:rsidRPr="00B33C03" w:rsidRDefault="00812DCD" w:rsidP="00B56EF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2" w:hanging="18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Notify</w:t>
            </w:r>
            <w:r w:rsidR="005458D6" w:rsidRPr="00B33C03">
              <w:rPr>
                <w:sz w:val="19"/>
                <w:szCs w:val="19"/>
              </w:rPr>
              <w:t xml:space="preserve"> emergency contact</w:t>
            </w:r>
          </w:p>
        </w:tc>
      </w:tr>
      <w:tr w:rsidR="008B284F" w:rsidRPr="00F5621F" w:rsidTr="0030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5B28C3" w:rsidRPr="00B33C03" w:rsidRDefault="005B28C3" w:rsidP="00B56EF2">
            <w:pPr>
              <w:autoSpaceDE w:val="0"/>
              <w:autoSpaceDN w:val="0"/>
              <w:adjustRightInd w:val="0"/>
              <w:jc w:val="center"/>
              <w:rPr>
                <w:rFonts w:cs="CorporateSBQ-Med"/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rFonts w:cs="CorporateSBQ-Med"/>
                <w:b/>
                <w:color w:val="000000" w:themeColor="text1"/>
                <w:sz w:val="19"/>
                <w:szCs w:val="19"/>
              </w:rPr>
              <w:t>C</w:t>
            </w:r>
          </w:p>
          <w:p w:rsidR="005B28C3" w:rsidRPr="00B33C03" w:rsidRDefault="005B28C3" w:rsidP="00B56EF2">
            <w:pPr>
              <w:autoSpaceDE w:val="0"/>
              <w:autoSpaceDN w:val="0"/>
              <w:adjustRightInd w:val="0"/>
              <w:rPr>
                <w:rFonts w:cs="CorporateSBQ-Light"/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>High risk of harm to self</w:t>
            </w:r>
            <w:r w:rsidR="00D3488F"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>or others and/or high</w:t>
            </w:r>
          </w:p>
          <w:p w:rsidR="006A5305" w:rsidRPr="00B33C03" w:rsidRDefault="005B28C3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rFonts w:cs="CorporateSBQ-Light"/>
                <w:b/>
                <w:color w:val="000000" w:themeColor="text1"/>
                <w:sz w:val="19"/>
                <w:szCs w:val="19"/>
              </w:rPr>
              <w:t>distress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FFD961"/>
            <w:vAlign w:val="center"/>
          </w:tcPr>
          <w:p w:rsidR="005B28C3" w:rsidRPr="00B33C03" w:rsidRDefault="005B28C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Urgent mental</w:t>
            </w:r>
          </w:p>
          <w:p w:rsidR="005B28C3" w:rsidRPr="00B33C03" w:rsidRDefault="005B28C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health response</w:t>
            </w:r>
            <w:r w:rsidR="00B33C03">
              <w:rPr>
                <w:b/>
                <w:sz w:val="19"/>
                <w:szCs w:val="19"/>
              </w:rPr>
              <w:t xml:space="preserve"> by On-call Counsellor</w:t>
            </w:r>
          </w:p>
          <w:p w:rsidR="006A5305" w:rsidRPr="00B33C03" w:rsidRDefault="005B28C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WITHIN 8 HOURS</w:t>
            </w:r>
          </w:p>
          <w:p w:rsidR="005B28C3" w:rsidRPr="00B33C03" w:rsidRDefault="005B28C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5B28C3" w:rsidRPr="00B33C03" w:rsidRDefault="005B28C3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 xml:space="preserve">Step </w:t>
            </w:r>
            <w:r w:rsidR="00B56EF2" w:rsidRPr="00B33C03">
              <w:rPr>
                <w:b/>
                <w:sz w:val="19"/>
                <w:szCs w:val="19"/>
              </w:rPr>
              <w:t>5, 6, 7, 8, 9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1"/>
            <w:vAlign w:val="center"/>
          </w:tcPr>
          <w:p w:rsidR="005B28C3" w:rsidRPr="00B33C03" w:rsidRDefault="005B28C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Suicidal ideation with no plan and/or history of suicidal Ideation</w:t>
            </w:r>
          </w:p>
          <w:p w:rsidR="005B28C3" w:rsidRPr="00B33C03" w:rsidRDefault="005B28C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Rapidly increasing symptoms of psychosis and/or severe mood disorder</w:t>
            </w:r>
          </w:p>
          <w:p w:rsidR="005B28C3" w:rsidRPr="00B33C03" w:rsidRDefault="005B28C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High risk behaviour associated with perceptual/thought disturbance, delirium, dementia, or impaired impulse control</w:t>
            </w:r>
          </w:p>
          <w:p w:rsidR="005B28C3" w:rsidRPr="00B33C03" w:rsidRDefault="005B28C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Unable to care for self or dependents or perform activities of daily living</w:t>
            </w:r>
          </w:p>
          <w:p w:rsidR="006A5305" w:rsidRPr="00B33C03" w:rsidRDefault="005B28C3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 xml:space="preserve">Known </w:t>
            </w:r>
            <w:r w:rsidR="00D3488F" w:rsidRPr="00B33C03">
              <w:rPr>
                <w:sz w:val="19"/>
                <w:szCs w:val="19"/>
              </w:rPr>
              <w:t>student</w:t>
            </w:r>
            <w:r w:rsidRPr="00B33C03">
              <w:rPr>
                <w:sz w:val="19"/>
                <w:szCs w:val="19"/>
              </w:rPr>
              <w:t xml:space="preserve"> requiring urgent intervention to prevent or contain relapse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  <w:shd w:val="clear" w:color="auto" w:fill="FFD961"/>
            <w:vAlign w:val="center"/>
          </w:tcPr>
          <w:p w:rsidR="0065225B" w:rsidRPr="00B33C03" w:rsidRDefault="0065225B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Completed Risk Assessment</w:t>
            </w:r>
            <w:r w:rsidR="00813F6C">
              <w:rPr>
                <w:sz w:val="19"/>
                <w:szCs w:val="19"/>
              </w:rPr>
              <w:t xml:space="preserve"> by On-call Counsellor</w:t>
            </w:r>
          </w:p>
          <w:p w:rsidR="006A5305" w:rsidRPr="00B33C03" w:rsidRDefault="00D3488F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Discuss voluntary hospitalization</w:t>
            </w:r>
          </w:p>
          <w:p w:rsidR="00D3488F" w:rsidRPr="00B33C03" w:rsidRDefault="00D3488F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 xml:space="preserve">Consult with </w:t>
            </w:r>
            <w:r w:rsidR="00813F6C">
              <w:rPr>
                <w:sz w:val="19"/>
                <w:szCs w:val="19"/>
              </w:rPr>
              <w:t>C</w:t>
            </w:r>
            <w:r w:rsidRPr="00B33C03">
              <w:rPr>
                <w:sz w:val="19"/>
                <w:szCs w:val="19"/>
              </w:rPr>
              <w:t xml:space="preserve">ase </w:t>
            </w:r>
            <w:r w:rsidR="00813F6C">
              <w:rPr>
                <w:sz w:val="19"/>
                <w:szCs w:val="19"/>
              </w:rPr>
              <w:t>M</w:t>
            </w:r>
            <w:r w:rsidRPr="00B33C03">
              <w:rPr>
                <w:sz w:val="19"/>
                <w:szCs w:val="19"/>
              </w:rPr>
              <w:t>anager</w:t>
            </w:r>
            <w:r w:rsidR="00813F6C">
              <w:rPr>
                <w:sz w:val="19"/>
                <w:szCs w:val="19"/>
              </w:rPr>
              <w:t xml:space="preserve"> as required</w:t>
            </w:r>
          </w:p>
          <w:p w:rsidR="00D3488F" w:rsidRPr="00B33C03" w:rsidRDefault="00D3488F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Consult CMHA</w:t>
            </w:r>
            <w:r w:rsidR="00813F6C">
              <w:rPr>
                <w:sz w:val="19"/>
                <w:szCs w:val="19"/>
              </w:rPr>
              <w:t xml:space="preserve"> Mobile</w:t>
            </w:r>
            <w:r w:rsidRPr="00B33C03">
              <w:rPr>
                <w:sz w:val="19"/>
                <w:szCs w:val="19"/>
              </w:rPr>
              <w:t xml:space="preserve"> Crisis Services</w:t>
            </w:r>
          </w:p>
          <w:p w:rsidR="00D3488F" w:rsidRPr="00B33C03" w:rsidRDefault="00813F6C" w:rsidP="00B56EF2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 to Case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1"/>
            <w:vAlign w:val="center"/>
          </w:tcPr>
          <w:p w:rsidR="00B56EF2" w:rsidRPr="00B33C03" w:rsidRDefault="00813F6C" w:rsidP="00B56EF2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D3488F" w:rsidRPr="00B33C03">
              <w:rPr>
                <w:sz w:val="19"/>
                <w:szCs w:val="19"/>
              </w:rPr>
              <w:t>btaining corroborating/</w:t>
            </w:r>
            <w:r>
              <w:rPr>
                <w:sz w:val="19"/>
                <w:szCs w:val="19"/>
              </w:rPr>
              <w:t xml:space="preserve"> </w:t>
            </w:r>
            <w:r w:rsidR="00D3488F" w:rsidRPr="00B33C03">
              <w:rPr>
                <w:sz w:val="19"/>
                <w:szCs w:val="19"/>
              </w:rPr>
              <w:t>additional information from relevant others</w:t>
            </w:r>
            <w:r w:rsidR="00B56EF2" w:rsidRPr="00B33C03">
              <w:rPr>
                <w:sz w:val="19"/>
                <w:szCs w:val="19"/>
              </w:rPr>
              <w:t xml:space="preserve"> </w:t>
            </w:r>
          </w:p>
          <w:p w:rsidR="00D3488F" w:rsidRPr="00B33C03" w:rsidRDefault="00B56EF2" w:rsidP="00B56EF2">
            <w:pPr>
              <w:pStyle w:val="ListParagraph"/>
              <w:numPr>
                <w:ilvl w:val="0"/>
                <w:numId w:val="9"/>
              </w:numPr>
              <w:ind w:left="132" w:hanging="184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Engage family/friends with permission</w:t>
            </w:r>
          </w:p>
        </w:tc>
      </w:tr>
      <w:tr w:rsidR="008B284F" w:rsidRPr="00F5621F" w:rsidTr="00301803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D3488F" w:rsidRPr="00B33C03" w:rsidRDefault="00D3488F" w:rsidP="00B56EF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D</w:t>
            </w:r>
          </w:p>
          <w:p w:rsidR="006A5305" w:rsidRPr="00B33C03" w:rsidRDefault="00D3488F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Moderate risk of harm and/or significant distress</w:t>
            </w:r>
          </w:p>
        </w:tc>
        <w:tc>
          <w:tcPr>
            <w:tcW w:w="1620" w:type="dxa"/>
            <w:shd w:val="clear" w:color="auto" w:fill="FFFFAF"/>
            <w:vAlign w:val="center"/>
          </w:tcPr>
          <w:p w:rsidR="00D3488F" w:rsidRPr="00B33C03" w:rsidRDefault="00D3488F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Semi-urgent mental health response</w:t>
            </w:r>
            <w:r w:rsidR="00813F6C">
              <w:rPr>
                <w:b/>
                <w:sz w:val="19"/>
                <w:szCs w:val="19"/>
              </w:rPr>
              <w:t xml:space="preserve"> by Counsellor</w:t>
            </w:r>
          </w:p>
          <w:p w:rsidR="00D3488F" w:rsidRPr="00B33C03" w:rsidRDefault="00D3488F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6A5305" w:rsidRPr="00B33C03" w:rsidRDefault="00D3488F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WITHIN 72 HOURS</w:t>
            </w:r>
          </w:p>
          <w:p w:rsidR="00D3488F" w:rsidRPr="00B33C03" w:rsidRDefault="00D3488F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D3488F" w:rsidRPr="00B33C03" w:rsidRDefault="00D3488F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 xml:space="preserve">Step </w:t>
            </w:r>
            <w:r w:rsidR="00B56EF2" w:rsidRPr="00B33C03">
              <w:rPr>
                <w:b/>
                <w:sz w:val="19"/>
                <w:szCs w:val="19"/>
              </w:rPr>
              <w:t>5, 6, 7, 8, 9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left w:val="none" w:sz="0" w:space="0" w:color="auto"/>
              <w:right w:val="none" w:sz="0" w:space="0" w:color="auto"/>
            </w:tcBorders>
            <w:shd w:val="clear" w:color="auto" w:fill="FFFFAF"/>
            <w:vAlign w:val="center"/>
          </w:tcPr>
          <w:p w:rsidR="00103546" w:rsidRPr="00B33C03" w:rsidRDefault="00D3488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Significant student/family distress associated with serious mental illness (including mood/anxiety disorder) but not suicidal</w:t>
            </w:r>
          </w:p>
          <w:p w:rsidR="00D3488F" w:rsidRPr="00B33C03" w:rsidRDefault="00D3488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Early symptoms of psychosis</w:t>
            </w:r>
          </w:p>
          <w:p w:rsidR="00D3488F" w:rsidRPr="00B33C03" w:rsidRDefault="00D3488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Requires priority face-to-face assessment in order to clarify</w:t>
            </w:r>
            <w:r w:rsidR="00245E8E" w:rsidRPr="00B33C03">
              <w:rPr>
                <w:sz w:val="19"/>
                <w:szCs w:val="19"/>
              </w:rPr>
              <w:t xml:space="preserve"> </w:t>
            </w:r>
            <w:r w:rsidRPr="00B33C03">
              <w:rPr>
                <w:sz w:val="19"/>
                <w:szCs w:val="19"/>
              </w:rPr>
              <w:t>diagnostic status</w:t>
            </w:r>
          </w:p>
          <w:p w:rsidR="006A5305" w:rsidRPr="00B33C03" w:rsidRDefault="00D3488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 xml:space="preserve">Known </w:t>
            </w:r>
            <w:r w:rsidR="00245E8E" w:rsidRPr="00B33C03">
              <w:rPr>
                <w:sz w:val="19"/>
                <w:szCs w:val="19"/>
              </w:rPr>
              <w:t>student</w:t>
            </w:r>
            <w:r w:rsidRPr="00B33C03">
              <w:rPr>
                <w:sz w:val="19"/>
                <w:szCs w:val="19"/>
              </w:rPr>
              <w:t xml:space="preserve"> requiring priority treatment or review</w:t>
            </w:r>
          </w:p>
        </w:tc>
        <w:tc>
          <w:tcPr>
            <w:tcW w:w="2070" w:type="dxa"/>
            <w:shd w:val="clear" w:color="auto" w:fill="FFFFAF"/>
            <w:vAlign w:val="center"/>
          </w:tcPr>
          <w:p w:rsidR="00813F6C" w:rsidRDefault="00813F6C" w:rsidP="00813F6C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 to community resource</w:t>
            </w:r>
          </w:p>
          <w:p w:rsidR="00813F6C" w:rsidRDefault="00813F6C" w:rsidP="00813F6C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Screen for referral to Case Manager</w:t>
            </w:r>
          </w:p>
          <w:p w:rsidR="00813F6C" w:rsidRDefault="00813F6C" w:rsidP="00813F6C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Counsellor provide short term counselling</w:t>
            </w:r>
          </w:p>
          <w:p w:rsidR="00453209" w:rsidRPr="00B33C03" w:rsidRDefault="00453209" w:rsidP="00813F6C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 Safety Plan</w:t>
            </w:r>
          </w:p>
          <w:p w:rsidR="008B284F" w:rsidRPr="00B33C03" w:rsidRDefault="008B284F" w:rsidP="008B2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FFFAF"/>
            <w:vAlign w:val="center"/>
          </w:tcPr>
          <w:p w:rsidR="00813F6C" w:rsidRDefault="00813F6C" w:rsidP="00813F6C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Obtain corroborating/ additional information from relevant others</w:t>
            </w:r>
          </w:p>
          <w:p w:rsidR="00813F6C" w:rsidRPr="00B33C03" w:rsidRDefault="00813F6C" w:rsidP="00813F6C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Engage family/friends with permission </w:t>
            </w:r>
          </w:p>
          <w:p w:rsidR="006A5305" w:rsidRPr="00B33C03" w:rsidRDefault="006A5305" w:rsidP="00B56EF2">
            <w:pPr>
              <w:rPr>
                <w:sz w:val="19"/>
                <w:szCs w:val="19"/>
              </w:rPr>
            </w:pPr>
          </w:p>
        </w:tc>
      </w:tr>
      <w:tr w:rsidR="008B284F" w:rsidRPr="00F5621F" w:rsidTr="0030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BE915"/>
            <w:vAlign w:val="center"/>
          </w:tcPr>
          <w:p w:rsidR="00103546" w:rsidRPr="00B33C03" w:rsidRDefault="00103546" w:rsidP="00B56EF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E</w:t>
            </w:r>
          </w:p>
          <w:p w:rsidR="006A5305" w:rsidRPr="00B33C03" w:rsidRDefault="00813F6C" w:rsidP="00813F6C">
            <w:pPr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Low risk of harm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DEF595"/>
            <w:vAlign w:val="center"/>
          </w:tcPr>
          <w:p w:rsidR="006A5305" w:rsidRPr="00B33C03" w:rsidRDefault="00103546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Non-urgent mental health response</w:t>
            </w:r>
          </w:p>
          <w:p w:rsidR="00103546" w:rsidRPr="00B33C03" w:rsidRDefault="00103546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103546" w:rsidRPr="00B33C03" w:rsidRDefault="00103546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 xml:space="preserve">Step 2, 3, 4, </w:t>
            </w:r>
            <w:r w:rsidR="00B56EF2" w:rsidRPr="00B33C03">
              <w:rPr>
                <w:b/>
                <w:sz w:val="19"/>
                <w:szCs w:val="19"/>
              </w:rPr>
              <w:t>5,</w:t>
            </w:r>
            <w:r w:rsidRPr="00B33C03">
              <w:rPr>
                <w:b/>
                <w:sz w:val="19"/>
                <w:szCs w:val="19"/>
              </w:rPr>
              <w:t xml:space="preserve"> </w:t>
            </w:r>
            <w:r w:rsidR="00B56EF2" w:rsidRPr="00B33C03">
              <w:rPr>
                <w:b/>
                <w:sz w:val="19"/>
                <w:szCs w:val="19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F595"/>
            <w:vAlign w:val="center"/>
          </w:tcPr>
          <w:p w:rsidR="008B284F" w:rsidRPr="00B33C03" w:rsidRDefault="008B284F" w:rsidP="008B284F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Personal concerns related to students life</w:t>
            </w:r>
          </w:p>
          <w:p w:rsidR="008B284F" w:rsidRPr="00B33C03" w:rsidRDefault="008B284F" w:rsidP="008B284F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Symptoms of mild to moderate mental health issues e.g. depression, anxiety</w:t>
            </w:r>
          </w:p>
          <w:p w:rsidR="006A5305" w:rsidRPr="00B33C03" w:rsidRDefault="006A5305" w:rsidP="008B284F">
            <w:pPr>
              <w:rPr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  <w:shd w:val="clear" w:color="auto" w:fill="DEF595"/>
            <w:vAlign w:val="center"/>
          </w:tcPr>
          <w:p w:rsidR="006A5305" w:rsidRPr="00B33C03" w:rsidRDefault="008B284F" w:rsidP="00B56EF2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Provide single session therapy or brief intervention if longer care required, refer to community 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F595"/>
            <w:vAlign w:val="center"/>
          </w:tcPr>
          <w:p w:rsidR="006A5305" w:rsidRPr="00B33C03" w:rsidRDefault="008B284F" w:rsidP="008B284F">
            <w:pPr>
              <w:pStyle w:val="ListParagraph"/>
              <w:numPr>
                <w:ilvl w:val="0"/>
                <w:numId w:val="7"/>
              </w:numPr>
              <w:ind w:left="132" w:hanging="18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Encourage follow-up call after sessions completed</w:t>
            </w:r>
          </w:p>
        </w:tc>
      </w:tr>
      <w:tr w:rsidR="008B284F" w:rsidRPr="00F5621F" w:rsidTr="00301803"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right w:val="none" w:sz="0" w:space="0" w:color="auto"/>
            </w:tcBorders>
            <w:shd w:val="clear" w:color="auto" w:fill="6FDC44"/>
            <w:vAlign w:val="center"/>
          </w:tcPr>
          <w:p w:rsidR="00103546" w:rsidRPr="00B33C03" w:rsidRDefault="00103546" w:rsidP="00B56EF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F</w:t>
            </w:r>
          </w:p>
          <w:p w:rsidR="006A5305" w:rsidRPr="00B33C03" w:rsidRDefault="00813F6C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No risk of harm</w:t>
            </w:r>
          </w:p>
        </w:tc>
        <w:tc>
          <w:tcPr>
            <w:tcW w:w="1620" w:type="dxa"/>
            <w:shd w:val="clear" w:color="auto" w:fill="B0EC98"/>
            <w:vAlign w:val="center"/>
          </w:tcPr>
          <w:p w:rsidR="006A5305" w:rsidRPr="00B33C03" w:rsidRDefault="00813F6C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Counsellor provides resources</w:t>
            </w:r>
          </w:p>
          <w:p w:rsidR="00103546" w:rsidRPr="00B33C03" w:rsidRDefault="00103546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103546" w:rsidRPr="00B33C03" w:rsidRDefault="00B56EF2" w:rsidP="00B56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Step 1, 2, 3,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left w:val="none" w:sz="0" w:space="0" w:color="auto"/>
              <w:right w:val="none" w:sz="0" w:space="0" w:color="auto"/>
            </w:tcBorders>
            <w:shd w:val="clear" w:color="auto" w:fill="B0EC98"/>
            <w:vAlign w:val="center"/>
          </w:tcPr>
          <w:p w:rsidR="006A5305" w:rsidRPr="00B33C03" w:rsidRDefault="00103546" w:rsidP="008B284F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 xml:space="preserve">Symptoms of mild to moderate </w:t>
            </w:r>
            <w:r w:rsidR="008B284F" w:rsidRPr="00B33C03">
              <w:rPr>
                <w:sz w:val="19"/>
                <w:szCs w:val="19"/>
              </w:rPr>
              <w:t>mental health issues e.g. depression, anxiety</w:t>
            </w:r>
          </w:p>
        </w:tc>
        <w:tc>
          <w:tcPr>
            <w:tcW w:w="2070" w:type="dxa"/>
            <w:shd w:val="clear" w:color="auto" w:fill="B0EC98"/>
            <w:vAlign w:val="center"/>
          </w:tcPr>
          <w:p w:rsidR="00813F6C" w:rsidRDefault="00B56EF2" w:rsidP="00813F6C">
            <w:pPr>
              <w:pStyle w:val="ListParagraph"/>
              <w:numPr>
                <w:ilvl w:val="0"/>
                <w:numId w:val="7"/>
              </w:numPr>
              <w:ind w:left="162" w:hanging="2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 xml:space="preserve">Encourage student to </w:t>
            </w:r>
            <w:r w:rsidR="00813F6C">
              <w:rPr>
                <w:sz w:val="19"/>
                <w:szCs w:val="19"/>
              </w:rPr>
              <w:t>use self-help and on-line resources</w:t>
            </w:r>
          </w:p>
          <w:p w:rsidR="006A5305" w:rsidRPr="00B33C03" w:rsidRDefault="00813F6C" w:rsidP="00813F6C">
            <w:pPr>
              <w:pStyle w:val="ListParagraph"/>
              <w:numPr>
                <w:ilvl w:val="0"/>
                <w:numId w:val="7"/>
              </w:numPr>
              <w:ind w:left="162" w:hanging="2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Refer to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B0EC98"/>
            <w:vAlign w:val="center"/>
          </w:tcPr>
          <w:p w:rsidR="00103546" w:rsidRPr="00B33C03" w:rsidRDefault="00103546" w:rsidP="00B56EF2">
            <w:pPr>
              <w:pStyle w:val="ListParagraph"/>
              <w:numPr>
                <w:ilvl w:val="0"/>
                <w:numId w:val="7"/>
              </w:numPr>
              <w:ind w:left="132" w:hanging="17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Facilitating appointment with alternative</w:t>
            </w:r>
          </w:p>
          <w:p w:rsidR="006A5305" w:rsidRPr="00813F6C" w:rsidRDefault="00103546" w:rsidP="00813F6C">
            <w:pPr>
              <w:pStyle w:val="ListParagraph"/>
              <w:ind w:left="132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provider (subject to consent/privacy</w:t>
            </w:r>
            <w:r w:rsidR="00813F6C">
              <w:rPr>
                <w:sz w:val="19"/>
                <w:szCs w:val="19"/>
              </w:rPr>
              <w:t xml:space="preserve"> if required</w:t>
            </w:r>
            <w:r w:rsidR="00B56EF2" w:rsidRPr="00813F6C">
              <w:rPr>
                <w:sz w:val="19"/>
                <w:szCs w:val="19"/>
              </w:rPr>
              <w:t>)</w:t>
            </w:r>
          </w:p>
        </w:tc>
      </w:tr>
      <w:tr w:rsidR="008B284F" w:rsidRPr="00F5621F" w:rsidTr="0030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AB1DC"/>
            <w:vAlign w:val="center"/>
          </w:tcPr>
          <w:p w:rsidR="00103546" w:rsidRPr="00B33C03" w:rsidRDefault="00103546" w:rsidP="00B56EF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G</w:t>
            </w:r>
          </w:p>
          <w:p w:rsidR="00103546" w:rsidRPr="00B33C03" w:rsidRDefault="00103546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Advice or information</w:t>
            </w:r>
          </w:p>
          <w:p w:rsidR="00103546" w:rsidRPr="00B33C03" w:rsidRDefault="00103546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only/ Service provider</w:t>
            </w:r>
          </w:p>
          <w:p w:rsidR="00103546" w:rsidRPr="00B33C03" w:rsidRDefault="00103546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consultation/</w:t>
            </w:r>
          </w:p>
          <w:p w:rsidR="00103546" w:rsidRPr="00B33C03" w:rsidRDefault="00103546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counsellor requires more</w:t>
            </w:r>
          </w:p>
          <w:p w:rsidR="006A5305" w:rsidRPr="00B33C03" w:rsidRDefault="00103546" w:rsidP="00B56EF2">
            <w:pPr>
              <w:rPr>
                <w:b/>
                <w:color w:val="000000" w:themeColor="text1"/>
                <w:sz w:val="19"/>
                <w:szCs w:val="19"/>
              </w:rPr>
            </w:pPr>
            <w:r w:rsidRPr="00B33C03">
              <w:rPr>
                <w:b/>
                <w:color w:val="000000" w:themeColor="text1"/>
                <w:sz w:val="19"/>
                <w:szCs w:val="19"/>
              </w:rPr>
              <w:t>information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BD3EB"/>
            <w:vAlign w:val="center"/>
          </w:tcPr>
          <w:p w:rsidR="00F5621F" w:rsidRPr="00B33C03" w:rsidRDefault="00F5621F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Advice or</w:t>
            </w:r>
            <w:r w:rsidR="008B284F" w:rsidRPr="00B33C03">
              <w:rPr>
                <w:b/>
                <w:sz w:val="19"/>
                <w:szCs w:val="19"/>
              </w:rPr>
              <w:t xml:space="preserve"> information </w:t>
            </w:r>
            <w:r w:rsidRPr="00B33C03">
              <w:rPr>
                <w:b/>
                <w:sz w:val="19"/>
                <w:szCs w:val="19"/>
              </w:rPr>
              <w:t>only</w:t>
            </w:r>
          </w:p>
          <w:p w:rsidR="00F5621F" w:rsidRPr="00B33C03" w:rsidRDefault="00F5621F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OR</w:t>
            </w:r>
          </w:p>
          <w:p w:rsidR="006A5305" w:rsidRPr="00B33C03" w:rsidRDefault="00A40E7A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m</w:t>
            </w:r>
            <w:r w:rsidR="008B284F" w:rsidRPr="00B33C03">
              <w:rPr>
                <w:b/>
                <w:sz w:val="19"/>
                <w:szCs w:val="19"/>
              </w:rPr>
              <w:t xml:space="preserve">ore </w:t>
            </w:r>
            <w:r w:rsidR="00F5621F" w:rsidRPr="00B33C03">
              <w:rPr>
                <w:b/>
                <w:sz w:val="19"/>
                <w:szCs w:val="19"/>
              </w:rPr>
              <w:t>information</w:t>
            </w:r>
            <w:r w:rsidR="008B284F" w:rsidRPr="00B33C03">
              <w:rPr>
                <w:b/>
                <w:sz w:val="19"/>
                <w:szCs w:val="19"/>
              </w:rPr>
              <w:t xml:space="preserve"> </w:t>
            </w:r>
            <w:r w:rsidRPr="00B33C03">
              <w:rPr>
                <w:b/>
                <w:sz w:val="19"/>
                <w:szCs w:val="19"/>
              </w:rPr>
              <w:t>n</w:t>
            </w:r>
            <w:r w:rsidR="00F5621F" w:rsidRPr="00B33C03">
              <w:rPr>
                <w:b/>
                <w:sz w:val="19"/>
                <w:szCs w:val="19"/>
              </w:rPr>
              <w:t>eeded</w:t>
            </w:r>
          </w:p>
          <w:p w:rsidR="00F5621F" w:rsidRPr="00B33C03" w:rsidRDefault="00F5621F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F5621F" w:rsidRPr="00B33C03" w:rsidRDefault="00F5621F" w:rsidP="00B56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33C03">
              <w:rPr>
                <w:b/>
                <w:sz w:val="19"/>
                <w:szCs w:val="19"/>
              </w:rPr>
              <w:t>Step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BD3EB"/>
            <w:vAlign w:val="center"/>
          </w:tcPr>
          <w:p w:rsidR="00F5621F" w:rsidRPr="00B33C03" w:rsidRDefault="00F5621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Student/family requiring advice or opportunity to talk</w:t>
            </w:r>
          </w:p>
          <w:p w:rsidR="00F5621F" w:rsidRPr="00B33C03" w:rsidRDefault="00F5621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Service provider requiring telephone consultation/advice</w:t>
            </w:r>
          </w:p>
          <w:p w:rsidR="00F5621F" w:rsidRPr="00B33C03" w:rsidRDefault="00F5621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Issue not requiring counselling or other services</w:t>
            </w:r>
          </w:p>
          <w:p w:rsidR="00F5621F" w:rsidRPr="00B33C03" w:rsidRDefault="00F5621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Counsellor awaiting possible further contact</w:t>
            </w:r>
          </w:p>
          <w:p w:rsidR="006A5305" w:rsidRPr="00B33C03" w:rsidRDefault="00F5621F" w:rsidP="00B56EF2">
            <w:pPr>
              <w:pStyle w:val="ListParagraph"/>
              <w:numPr>
                <w:ilvl w:val="0"/>
                <w:numId w:val="7"/>
              </w:numPr>
              <w:ind w:left="101" w:hanging="137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More information is needed to determine whether intervention is required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  <w:shd w:val="clear" w:color="auto" w:fill="ABD3EB"/>
            <w:vAlign w:val="center"/>
          </w:tcPr>
          <w:p w:rsidR="006A5305" w:rsidRPr="00B33C03" w:rsidRDefault="00B56EF2" w:rsidP="00B56EF2">
            <w:pPr>
              <w:pStyle w:val="ListParagraph"/>
              <w:numPr>
                <w:ilvl w:val="0"/>
                <w:numId w:val="7"/>
              </w:numPr>
              <w:ind w:left="162" w:hanging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C</w:t>
            </w:r>
            <w:r w:rsidR="00F5621F" w:rsidRPr="00B33C03">
              <w:rPr>
                <w:sz w:val="19"/>
                <w:szCs w:val="19"/>
              </w:rPr>
              <w:t>ounsellor to provide consultation,</w:t>
            </w:r>
            <w:r w:rsidRPr="00B33C03">
              <w:rPr>
                <w:sz w:val="19"/>
                <w:szCs w:val="19"/>
              </w:rPr>
              <w:t xml:space="preserve"> </w:t>
            </w:r>
            <w:r w:rsidR="00F5621F" w:rsidRPr="00B33C03">
              <w:rPr>
                <w:sz w:val="19"/>
                <w:szCs w:val="19"/>
              </w:rPr>
              <w:t>advice and/or brief counselling if</w:t>
            </w:r>
            <w:r w:rsidR="00812DCD" w:rsidRPr="00B33C03">
              <w:rPr>
                <w:sz w:val="19"/>
                <w:szCs w:val="19"/>
              </w:rPr>
              <w:t xml:space="preserve"> </w:t>
            </w:r>
            <w:r w:rsidR="00F5621F" w:rsidRPr="00B33C03">
              <w:rPr>
                <w:sz w:val="19"/>
                <w:szCs w:val="19"/>
              </w:rPr>
              <w:t>required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BD3EB"/>
            <w:vAlign w:val="center"/>
          </w:tcPr>
          <w:p w:rsidR="00301803" w:rsidRDefault="00301803" w:rsidP="00B56EF2">
            <w:pPr>
              <w:pStyle w:val="ListParagraph"/>
              <w:numPr>
                <w:ilvl w:val="0"/>
                <w:numId w:val="7"/>
              </w:numPr>
              <w:ind w:left="162" w:hanging="2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Obtain corroborating/ additional information from relevant others</w:t>
            </w:r>
          </w:p>
          <w:p w:rsidR="006A5305" w:rsidRPr="00B33C03" w:rsidRDefault="00F5621F" w:rsidP="00B56EF2">
            <w:pPr>
              <w:pStyle w:val="ListParagraph"/>
              <w:numPr>
                <w:ilvl w:val="0"/>
                <w:numId w:val="7"/>
              </w:numPr>
              <w:ind w:left="162" w:hanging="203"/>
              <w:rPr>
                <w:sz w:val="19"/>
                <w:szCs w:val="19"/>
              </w:rPr>
            </w:pPr>
            <w:r w:rsidRPr="00B33C03">
              <w:rPr>
                <w:sz w:val="19"/>
                <w:szCs w:val="19"/>
              </w:rPr>
              <w:t>Making follow-up telephone contact as a courtesy</w:t>
            </w:r>
          </w:p>
        </w:tc>
      </w:tr>
    </w:tbl>
    <w:p w:rsidR="00B5540E" w:rsidRPr="00F5621F" w:rsidRDefault="00F5621F">
      <w:pPr>
        <w:rPr>
          <w:sz w:val="18"/>
          <w:szCs w:val="20"/>
        </w:rPr>
      </w:pPr>
      <w:r>
        <w:rPr>
          <w:noProof/>
          <w:sz w:val="18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A6D00" wp14:editId="4F74413C">
                <wp:simplePos x="0" y="0"/>
                <wp:positionH relativeFrom="column">
                  <wp:posOffset>-62179</wp:posOffset>
                </wp:positionH>
                <wp:positionV relativeFrom="paragraph">
                  <wp:posOffset>60782</wp:posOffset>
                </wp:positionV>
                <wp:extent cx="7132320" cy="1243584"/>
                <wp:effectExtent l="57150" t="38100" r="68580" b="901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2435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1F" w:rsidRPr="00301803" w:rsidRDefault="00F5621F" w:rsidP="00B56EF2">
                            <w:pPr>
                              <w:spacing w:after="12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01803">
                              <w:rPr>
                                <w:b/>
                                <w:sz w:val="19"/>
                                <w:szCs w:val="19"/>
                              </w:rPr>
                              <w:t>NOTES: Document any information relevant to the triage decision, including where applicable</w:t>
                            </w:r>
                          </w:p>
                          <w:p w:rsidR="00F5621F" w:rsidRPr="00301803" w:rsidRDefault="00F5621F" w:rsidP="00B56EF2">
                            <w:pPr>
                              <w:spacing w:after="12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301803">
                              <w:rPr>
                                <w:sz w:val="19"/>
                                <w:szCs w:val="19"/>
                              </w:rPr>
                              <w:t>Advice given to student/family/referrer</w:t>
                            </w:r>
                          </w:p>
                          <w:p w:rsidR="00F5621F" w:rsidRPr="00301803" w:rsidRDefault="00F5621F" w:rsidP="00B56EF2">
                            <w:pPr>
                              <w:spacing w:after="12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301803">
                              <w:rPr>
                                <w:sz w:val="19"/>
                                <w:szCs w:val="19"/>
                              </w:rPr>
                              <w:t>Specific ‘additional actions’ provided or required</w:t>
                            </w:r>
                          </w:p>
                          <w:p w:rsidR="00F5621F" w:rsidRPr="00301803" w:rsidRDefault="00F5621F" w:rsidP="00B56EF2">
                            <w:pPr>
                              <w:spacing w:after="12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301803">
                              <w:rPr>
                                <w:sz w:val="19"/>
                                <w:szCs w:val="19"/>
                              </w:rPr>
                              <w:t>Specific timeframe required (where this is shorter than the maximum timeframe for chosen triage code)</w:t>
                            </w:r>
                          </w:p>
                          <w:p w:rsidR="00F5621F" w:rsidRPr="00301803" w:rsidRDefault="00F5621F" w:rsidP="00B56EF2">
                            <w:pPr>
                              <w:spacing w:after="12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301803">
                              <w:rPr>
                                <w:sz w:val="19"/>
                                <w:szCs w:val="19"/>
                              </w:rPr>
                              <w:t>Post-triage information necessitating revision of the original triage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6D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4.8pt;width:561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5621F" w:rsidRPr="00301803" w:rsidRDefault="00F5621F" w:rsidP="00B56EF2">
                      <w:pPr>
                        <w:spacing w:after="12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301803">
                        <w:rPr>
                          <w:b/>
                          <w:sz w:val="19"/>
                          <w:szCs w:val="19"/>
                        </w:rPr>
                        <w:t>NOTES: Document any information relevant to the triage decision, including where applicable</w:t>
                      </w:r>
                    </w:p>
                    <w:p w:rsidR="00F5621F" w:rsidRPr="00301803" w:rsidRDefault="00F5621F" w:rsidP="00B56EF2">
                      <w:pPr>
                        <w:spacing w:after="12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301803">
                        <w:rPr>
                          <w:sz w:val="19"/>
                          <w:szCs w:val="19"/>
                        </w:rPr>
                        <w:t>Advice given to student/family/referrer</w:t>
                      </w:r>
                    </w:p>
                    <w:p w:rsidR="00F5621F" w:rsidRPr="00301803" w:rsidRDefault="00F5621F" w:rsidP="00B56EF2">
                      <w:pPr>
                        <w:spacing w:after="12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301803">
                        <w:rPr>
                          <w:sz w:val="19"/>
                          <w:szCs w:val="19"/>
                        </w:rPr>
                        <w:t>Specific ‘additional actions’ provided or required</w:t>
                      </w:r>
                    </w:p>
                    <w:p w:rsidR="00F5621F" w:rsidRPr="00301803" w:rsidRDefault="00F5621F" w:rsidP="00B56EF2">
                      <w:pPr>
                        <w:spacing w:after="12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301803">
                        <w:rPr>
                          <w:sz w:val="19"/>
                          <w:szCs w:val="19"/>
                        </w:rPr>
                        <w:t>Specific timeframe required (where this is shorter than the maximum timeframe for chosen triage code)</w:t>
                      </w:r>
                    </w:p>
                    <w:p w:rsidR="00F5621F" w:rsidRPr="00301803" w:rsidRDefault="00F5621F" w:rsidP="00B56EF2">
                      <w:pPr>
                        <w:spacing w:after="12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301803">
                        <w:rPr>
                          <w:sz w:val="19"/>
                          <w:szCs w:val="19"/>
                        </w:rPr>
                        <w:t>Post-triage information necessitating revision of the original triage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40E" w:rsidRPr="00F5621F" w:rsidSect="00B33C03">
      <w:pgSz w:w="12240" w:h="20160" w:code="5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SBQ-M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513"/>
    <w:multiLevelType w:val="hybridMultilevel"/>
    <w:tmpl w:val="4436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A458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13C5"/>
    <w:multiLevelType w:val="hybridMultilevel"/>
    <w:tmpl w:val="425A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21A69"/>
    <w:multiLevelType w:val="hybridMultilevel"/>
    <w:tmpl w:val="B8760656"/>
    <w:lvl w:ilvl="0" w:tplc="C94E6A68">
      <w:numFmt w:val="bullet"/>
      <w:lvlText w:val="•"/>
      <w:lvlJc w:val="left"/>
      <w:pPr>
        <w:ind w:left="67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2E095345"/>
    <w:multiLevelType w:val="hybridMultilevel"/>
    <w:tmpl w:val="6F7E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5A45"/>
    <w:multiLevelType w:val="hybridMultilevel"/>
    <w:tmpl w:val="564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412BE"/>
    <w:multiLevelType w:val="hybridMultilevel"/>
    <w:tmpl w:val="6DF4941E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7ED7"/>
    <w:multiLevelType w:val="hybridMultilevel"/>
    <w:tmpl w:val="824C2E5E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4302"/>
    <w:multiLevelType w:val="hybridMultilevel"/>
    <w:tmpl w:val="AA74B366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306D4"/>
    <w:multiLevelType w:val="hybridMultilevel"/>
    <w:tmpl w:val="63448E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FEE5B86"/>
    <w:multiLevelType w:val="hybridMultilevel"/>
    <w:tmpl w:val="E89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B1072"/>
    <w:multiLevelType w:val="hybridMultilevel"/>
    <w:tmpl w:val="3CE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34AC"/>
    <w:multiLevelType w:val="hybridMultilevel"/>
    <w:tmpl w:val="978E8EBE"/>
    <w:lvl w:ilvl="0" w:tplc="C94E6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60561"/>
    <w:multiLevelType w:val="hybridMultilevel"/>
    <w:tmpl w:val="EEBC4C12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05"/>
    <w:rsid w:val="000E2ED8"/>
    <w:rsid w:val="00103546"/>
    <w:rsid w:val="00245E8E"/>
    <w:rsid w:val="00301803"/>
    <w:rsid w:val="00371C95"/>
    <w:rsid w:val="00453209"/>
    <w:rsid w:val="005458D6"/>
    <w:rsid w:val="005B28C3"/>
    <w:rsid w:val="0065225B"/>
    <w:rsid w:val="006A5305"/>
    <w:rsid w:val="007F3486"/>
    <w:rsid w:val="00812DCD"/>
    <w:rsid w:val="00813F6C"/>
    <w:rsid w:val="008B284F"/>
    <w:rsid w:val="008F1B02"/>
    <w:rsid w:val="009F4333"/>
    <w:rsid w:val="00A12AFC"/>
    <w:rsid w:val="00A40E7A"/>
    <w:rsid w:val="00AC20C3"/>
    <w:rsid w:val="00B33C03"/>
    <w:rsid w:val="00B5540E"/>
    <w:rsid w:val="00B56EF2"/>
    <w:rsid w:val="00D3488F"/>
    <w:rsid w:val="00F24827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203F0-E168-4553-866D-BAB088F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53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F43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2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eorgiancollege.ca/i/logos/EmailSignatureGeneric.jpg" TargetMode="External"/><Relationship Id="rId5" Type="http://schemas.openxmlformats.org/officeDocument/2006/relationships/hyperlink" Target="http://www.georgiancolleg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Stepanek</dc:creator>
  <cp:lastModifiedBy>Michelle DeIrish</cp:lastModifiedBy>
  <cp:revision>2</cp:revision>
  <cp:lastPrinted>2014-08-07T17:41:00Z</cp:lastPrinted>
  <dcterms:created xsi:type="dcterms:W3CDTF">2015-05-18T21:19:00Z</dcterms:created>
  <dcterms:modified xsi:type="dcterms:W3CDTF">2015-05-18T21:19:00Z</dcterms:modified>
</cp:coreProperties>
</file>