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B4FA4" w14:textId="6D59F6D2" w:rsidR="000542A6" w:rsidRDefault="00821321" w:rsidP="00F81F3D">
      <w:pPr>
        <w:jc w:val="both"/>
        <w:rPr>
          <w:rFonts w:ascii="Arial" w:hAnsi="Arial" w:cs="Arial"/>
          <w:color w:val="000000"/>
          <w:sz w:val="20"/>
          <w:szCs w:val="20"/>
        </w:rPr>
      </w:pPr>
      <w:r>
        <w:rPr>
          <w:rFonts w:ascii="Arial" w:hAnsi="Arial" w:cs="Arial"/>
          <w:noProof/>
          <w:color w:val="000000"/>
          <w:sz w:val="20"/>
          <w:szCs w:val="20"/>
          <w:lang w:val="en-CA" w:eastAsia="en-CA"/>
        </w:rPr>
        <w:drawing>
          <wp:inline distT="0" distB="0" distL="0" distR="0" wp14:anchorId="2F5ED19F" wp14:editId="639C99DA">
            <wp:extent cx="15621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nnial logo.JPG"/>
                    <pic:cNvPicPr/>
                  </pic:nvPicPr>
                  <pic:blipFill>
                    <a:blip r:embed="rId6">
                      <a:extLst>
                        <a:ext uri="{28A0092B-C50C-407E-A947-70E740481C1C}">
                          <a14:useLocalDpi xmlns:a14="http://schemas.microsoft.com/office/drawing/2010/main" val="0"/>
                        </a:ext>
                      </a:extLst>
                    </a:blip>
                    <a:stretch>
                      <a:fillRect/>
                    </a:stretch>
                  </pic:blipFill>
                  <pic:spPr>
                    <a:xfrm>
                      <a:off x="0" y="0"/>
                      <a:ext cx="1562100" cy="495300"/>
                    </a:xfrm>
                    <a:prstGeom prst="rect">
                      <a:avLst/>
                    </a:prstGeom>
                  </pic:spPr>
                </pic:pic>
              </a:graphicData>
            </a:graphic>
          </wp:inline>
        </w:drawing>
      </w:r>
    </w:p>
    <w:p w14:paraId="31595792" w14:textId="77777777" w:rsidR="009D66EE" w:rsidRDefault="002B5547"/>
    <w:p w14:paraId="63BB1094" w14:textId="4A6EB2E0" w:rsidR="00E625BA" w:rsidRDefault="00E625BA" w:rsidP="00E625BA">
      <w:pPr>
        <w:pStyle w:val="Title"/>
        <w:rPr>
          <w:rStyle w:val="Strong"/>
          <w:rFonts w:ascii="Arial" w:hAnsi="Arial" w:cs="Arial"/>
          <w:color w:val="000000"/>
        </w:rPr>
      </w:pPr>
      <w:r>
        <w:rPr>
          <w:rStyle w:val="Strong"/>
          <w:rFonts w:ascii="Arial" w:hAnsi="Arial" w:cs="Arial"/>
          <w:color w:val="000000"/>
        </w:rPr>
        <w:t>C</w:t>
      </w:r>
      <w:r w:rsidR="00D23879">
        <w:rPr>
          <w:rStyle w:val="Strong"/>
          <w:rFonts w:ascii="Arial" w:hAnsi="Arial" w:cs="Arial"/>
          <w:color w:val="000000"/>
        </w:rPr>
        <w:t>ampus</w:t>
      </w:r>
      <w:r>
        <w:rPr>
          <w:rStyle w:val="Strong"/>
          <w:rFonts w:ascii="Arial" w:hAnsi="Arial" w:cs="Arial"/>
          <w:color w:val="000000"/>
        </w:rPr>
        <w:t xml:space="preserve"> Mental Health Partnerships: Extending the Circle of Care Project</w:t>
      </w:r>
    </w:p>
    <w:p w14:paraId="1A77DB5B" w14:textId="77777777" w:rsidR="00E625BA" w:rsidRDefault="00E625BA" w:rsidP="00E625BA">
      <w:pPr>
        <w:pStyle w:val="Title"/>
        <w:rPr>
          <w:rStyle w:val="Strong"/>
        </w:rPr>
      </w:pPr>
    </w:p>
    <w:p w14:paraId="0326E085" w14:textId="50CCA1E4" w:rsidR="00E625BA" w:rsidRDefault="00E625BA" w:rsidP="00E625BA">
      <w:pPr>
        <w:adjustRightInd w:val="0"/>
        <w:spacing w:line="276" w:lineRule="auto"/>
        <w:rPr>
          <w:rFonts w:ascii="Arial" w:hAnsi="Arial" w:cs="Arial"/>
          <w:color w:val="000000"/>
          <w:sz w:val="20"/>
          <w:szCs w:val="20"/>
        </w:rPr>
      </w:pPr>
      <w:r>
        <w:rPr>
          <w:rFonts w:ascii="Arial" w:hAnsi="Arial" w:cs="Arial"/>
          <w:color w:val="000000"/>
          <w:sz w:val="20"/>
          <w:szCs w:val="20"/>
        </w:rPr>
        <w:t xml:space="preserve">This survey invites </w:t>
      </w:r>
      <w:r w:rsidR="002657E5">
        <w:rPr>
          <w:rFonts w:ascii="Arial" w:hAnsi="Arial" w:cs="Arial"/>
          <w:color w:val="000000"/>
          <w:sz w:val="20"/>
          <w:szCs w:val="20"/>
        </w:rPr>
        <w:t>Centennial</w:t>
      </w:r>
      <w:r>
        <w:rPr>
          <w:rFonts w:ascii="Arial" w:hAnsi="Arial" w:cs="Arial"/>
          <w:color w:val="000000"/>
          <w:sz w:val="20"/>
          <w:szCs w:val="20"/>
        </w:rPr>
        <w:t xml:space="preserve"> College </w:t>
      </w:r>
      <w:r w:rsidR="00A76383">
        <w:rPr>
          <w:rFonts w:ascii="Arial" w:hAnsi="Arial" w:cs="Arial"/>
          <w:color w:val="000000"/>
          <w:sz w:val="20"/>
          <w:szCs w:val="20"/>
        </w:rPr>
        <w:t>Student Life Enhancement Division staff</w:t>
      </w:r>
      <w:r>
        <w:rPr>
          <w:rFonts w:ascii="Arial" w:hAnsi="Arial" w:cs="Arial"/>
          <w:color w:val="000000"/>
          <w:sz w:val="20"/>
          <w:szCs w:val="20"/>
        </w:rPr>
        <w:t xml:space="preserve"> to complete a questionnaire that collects information about levels of collaboration between campus service providers as well as the degree of collaboration with external mental health partners. This first survey is being conducted to est</w:t>
      </w:r>
      <w:bookmarkStart w:id="0" w:name="_GoBack"/>
      <w:bookmarkEnd w:id="0"/>
      <w:r>
        <w:rPr>
          <w:rFonts w:ascii="Arial" w:hAnsi="Arial" w:cs="Arial"/>
          <w:color w:val="000000"/>
          <w:sz w:val="20"/>
          <w:szCs w:val="20"/>
        </w:rPr>
        <w:t xml:space="preserve">ablish a baseline level of collaboration. The survey will be administered again in March 2015 to identify any changes over time. </w:t>
      </w:r>
    </w:p>
    <w:p w14:paraId="057FF31C" w14:textId="77777777" w:rsidR="00E625BA" w:rsidRDefault="00E625BA" w:rsidP="00E625BA">
      <w:pPr>
        <w:adjustRightInd w:val="0"/>
        <w:spacing w:line="276" w:lineRule="auto"/>
        <w:rPr>
          <w:rFonts w:ascii="Arial" w:hAnsi="Arial" w:cs="Arial"/>
          <w:color w:val="000000"/>
          <w:sz w:val="20"/>
          <w:szCs w:val="20"/>
        </w:rPr>
      </w:pPr>
    </w:p>
    <w:p w14:paraId="189E33C5" w14:textId="77777777" w:rsidR="00E625BA" w:rsidRDefault="00E625BA" w:rsidP="00E625BA">
      <w:pPr>
        <w:adjustRightInd w:val="0"/>
        <w:spacing w:line="276" w:lineRule="auto"/>
        <w:rPr>
          <w:rFonts w:ascii="Arial" w:hAnsi="Arial" w:cs="Arial"/>
          <w:color w:val="000000"/>
          <w:sz w:val="20"/>
          <w:szCs w:val="20"/>
        </w:rPr>
      </w:pPr>
      <w:r>
        <w:rPr>
          <w:rFonts w:ascii="Arial" w:hAnsi="Arial" w:cs="Arial"/>
          <w:color w:val="000000"/>
          <w:sz w:val="20"/>
          <w:szCs w:val="20"/>
        </w:rPr>
        <w:t>The ultimate goal of the project is to establish best practice in the design, development and implementation of an internal and external circle of care for students with mental health issues that can be shared provincially. The campus mental health partnership model will promote the creative collaboration of both campus and community mental health supports to ensure students are connected to the services they need in order to successfully achieve their personal and career goals in college and post-graduation.</w:t>
      </w:r>
    </w:p>
    <w:p w14:paraId="0834D8B1" w14:textId="77777777" w:rsidR="00E625BA" w:rsidRDefault="00E625BA" w:rsidP="00E625BA">
      <w:pPr>
        <w:adjustRightInd w:val="0"/>
        <w:rPr>
          <w:sz w:val="20"/>
          <w:szCs w:val="20"/>
        </w:rPr>
      </w:pPr>
    </w:p>
    <w:p w14:paraId="6E69BF21" w14:textId="77777777" w:rsidR="00E625BA" w:rsidRDefault="00E625BA" w:rsidP="00E625BA">
      <w:pPr>
        <w:pStyle w:val="Title"/>
        <w:rPr>
          <w:rFonts w:ascii="Arial" w:hAnsi="Arial" w:cs="Arial"/>
          <w:bCs/>
          <w:color w:val="000000"/>
          <w:sz w:val="20"/>
          <w:szCs w:val="20"/>
        </w:rPr>
      </w:pPr>
    </w:p>
    <w:p w14:paraId="69D651E9" w14:textId="77777777" w:rsidR="00E625BA" w:rsidRDefault="00E625BA" w:rsidP="00E625BA">
      <w:pPr>
        <w:pStyle w:val="Title"/>
        <w:rPr>
          <w:rStyle w:val="Strong"/>
        </w:rPr>
      </w:pPr>
      <w:r>
        <w:rPr>
          <w:rStyle w:val="Strong"/>
          <w:rFonts w:ascii="Arial" w:hAnsi="Arial" w:cs="Arial"/>
          <w:color w:val="000000"/>
        </w:rPr>
        <w:t>Informed Consent and Protection of Personal Privacy</w:t>
      </w:r>
    </w:p>
    <w:p w14:paraId="5E11481C" w14:textId="77777777" w:rsidR="00E625BA" w:rsidRDefault="00E625BA" w:rsidP="00E625BA">
      <w:pPr>
        <w:spacing w:before="120" w:line="276" w:lineRule="auto"/>
        <w:rPr>
          <w:rFonts w:ascii="Arial" w:hAnsi="Arial" w:cs="Arial"/>
          <w:color w:val="000000"/>
          <w:sz w:val="20"/>
          <w:szCs w:val="20"/>
        </w:rPr>
      </w:pPr>
      <w:r>
        <w:rPr>
          <w:rFonts w:ascii="Arial" w:hAnsi="Arial" w:cs="Arial"/>
          <w:color w:val="000000"/>
          <w:sz w:val="20"/>
          <w:szCs w:val="20"/>
          <w:u w:val="single"/>
        </w:rPr>
        <w:t>Participation in this survey is voluntary</w:t>
      </w:r>
      <w:r>
        <w:rPr>
          <w:rFonts w:ascii="Arial" w:hAnsi="Arial" w:cs="Arial"/>
          <w:color w:val="000000"/>
          <w:sz w:val="20"/>
          <w:szCs w:val="20"/>
        </w:rPr>
        <w:t>.  While you are under no obligation to participate and all information you provide will be kept STRICTLY CONFIDENTIAL, our ability to assess the effectiveness of the Circle of Care project depends entirely on your participation.  Only aggregate results will be reported. You may withdraw from the survey at any point prior to clicking the ‘Submit’ button at the end of the questionnaire and any information you have provided will be deleted.</w:t>
      </w:r>
    </w:p>
    <w:p w14:paraId="58084CA9" w14:textId="77777777" w:rsidR="00E625BA" w:rsidRDefault="00E625BA" w:rsidP="00E625BA">
      <w:pPr>
        <w:spacing w:before="120" w:line="276" w:lineRule="auto"/>
        <w:rPr>
          <w:rFonts w:ascii="Arial" w:hAnsi="Arial" w:cs="Arial"/>
          <w:color w:val="000000"/>
          <w:sz w:val="20"/>
          <w:szCs w:val="20"/>
        </w:rPr>
      </w:pPr>
      <w:r>
        <w:rPr>
          <w:rFonts w:ascii="Arial" w:hAnsi="Arial" w:cs="Arial"/>
          <w:color w:val="000000"/>
          <w:sz w:val="20"/>
          <w:szCs w:val="20"/>
        </w:rPr>
        <w:t>Should you have any questions about this project please contact,</w:t>
      </w:r>
    </w:p>
    <w:p w14:paraId="2E25304F" w14:textId="75319885" w:rsidR="00E625BA" w:rsidRPr="002657E5" w:rsidRDefault="00E625BA" w:rsidP="00E625BA">
      <w:pPr>
        <w:spacing w:before="120"/>
        <w:rPr>
          <w:rFonts w:ascii="Arial" w:hAnsi="Arial" w:cs="Arial"/>
          <w:sz w:val="20"/>
          <w:szCs w:val="20"/>
        </w:rPr>
      </w:pPr>
      <w:r w:rsidRPr="002657E5">
        <w:rPr>
          <w:rFonts w:ascii="Arial" w:hAnsi="Arial" w:cs="Arial"/>
          <w:bCs/>
          <w:sz w:val="20"/>
          <w:szCs w:val="20"/>
        </w:rPr>
        <w:t>Michelle DeIrish, MEd, CCC</w:t>
      </w:r>
      <w:r w:rsidRPr="002657E5">
        <w:rPr>
          <w:rFonts w:ascii="Arial" w:hAnsi="Arial" w:cs="Arial"/>
          <w:sz w:val="20"/>
          <w:szCs w:val="20"/>
        </w:rPr>
        <w:br/>
        <w:t>Project Lead, Campus Mental Health Partnerships</w:t>
      </w:r>
      <w:r w:rsidRPr="002657E5">
        <w:rPr>
          <w:rFonts w:ascii="Arial" w:hAnsi="Arial" w:cs="Arial"/>
          <w:sz w:val="20"/>
          <w:szCs w:val="20"/>
        </w:rPr>
        <w:br/>
        <w:t>Student Life Enhancement Division</w:t>
      </w:r>
      <w:r w:rsidRPr="002657E5">
        <w:rPr>
          <w:rFonts w:ascii="Arial" w:hAnsi="Arial" w:cs="Arial"/>
          <w:sz w:val="20"/>
          <w:szCs w:val="20"/>
        </w:rPr>
        <w:br/>
        <w:t>Progress Campus, C1-03</w:t>
      </w:r>
      <w:r w:rsidRPr="002657E5">
        <w:rPr>
          <w:rFonts w:ascii="Arial" w:hAnsi="Arial" w:cs="Arial"/>
          <w:sz w:val="20"/>
          <w:szCs w:val="20"/>
        </w:rPr>
        <w:br/>
        <w:t>Centennial College</w:t>
      </w:r>
      <w:r w:rsidRPr="002657E5">
        <w:rPr>
          <w:rFonts w:ascii="Arial" w:hAnsi="Arial" w:cs="Arial"/>
          <w:sz w:val="20"/>
          <w:szCs w:val="20"/>
        </w:rPr>
        <w:br/>
        <w:t>P.O. Box 631, Station A</w:t>
      </w:r>
      <w:r w:rsidRPr="002657E5">
        <w:rPr>
          <w:rFonts w:ascii="Arial" w:hAnsi="Arial" w:cs="Arial"/>
          <w:sz w:val="20"/>
          <w:szCs w:val="20"/>
        </w:rPr>
        <w:br/>
        <w:t>Toronto, Ontario M1K 5E9</w:t>
      </w:r>
      <w:r w:rsidRPr="002657E5">
        <w:rPr>
          <w:rFonts w:ascii="Arial" w:hAnsi="Arial" w:cs="Arial"/>
          <w:sz w:val="20"/>
          <w:szCs w:val="20"/>
        </w:rPr>
        <w:br/>
        <w:t>Tel: 416-289-5000 ext. 2359 // Fax: 416-289-1456</w:t>
      </w:r>
      <w:r w:rsidRPr="002657E5">
        <w:rPr>
          <w:rFonts w:ascii="Arial" w:hAnsi="Arial" w:cs="Arial"/>
          <w:sz w:val="20"/>
          <w:szCs w:val="20"/>
        </w:rPr>
        <w:br/>
        <w:t xml:space="preserve">E-mail: </w:t>
      </w:r>
      <w:hyperlink r:id="rId7" w:tgtFrame="_blank" w:history="1">
        <w:r w:rsidRPr="002657E5">
          <w:rPr>
            <w:rStyle w:val="Hyperlink"/>
            <w:rFonts w:ascii="Arial" w:hAnsi="Arial" w:cs="Arial"/>
            <w:color w:val="auto"/>
            <w:sz w:val="20"/>
            <w:szCs w:val="20"/>
          </w:rPr>
          <w:t>mdeirish@centennialcollege.ca</w:t>
        </w:r>
      </w:hyperlink>
    </w:p>
    <w:p w14:paraId="0E4174BF" w14:textId="77777777" w:rsidR="00E625BA" w:rsidRDefault="00E625BA" w:rsidP="00E625BA">
      <w:pPr>
        <w:spacing w:before="120"/>
        <w:rPr>
          <w:rFonts w:ascii="Arial" w:hAnsi="Arial" w:cs="Arial"/>
          <w:sz w:val="20"/>
          <w:szCs w:val="20"/>
        </w:rPr>
      </w:pPr>
    </w:p>
    <w:p w14:paraId="2ADAD42B" w14:textId="77777777" w:rsidR="00E625BA" w:rsidRDefault="00E625BA" w:rsidP="00E625BA">
      <w:pPr>
        <w:jc w:val="both"/>
        <w:rPr>
          <w:rFonts w:ascii="Arial" w:hAnsi="Arial" w:cs="Arial"/>
          <w:color w:val="000000"/>
          <w:sz w:val="20"/>
          <w:szCs w:val="20"/>
        </w:rPr>
      </w:pPr>
      <w:r>
        <w:rPr>
          <w:rFonts w:ascii="Arial" w:hAnsi="Arial" w:cs="Arial"/>
          <w:color w:val="000000"/>
          <w:sz w:val="20"/>
          <w:szCs w:val="20"/>
        </w:rPr>
        <w:t>Clicking the ‘I agree to participate’ button will confirm your willingness to participate.</w:t>
      </w:r>
    </w:p>
    <w:p w14:paraId="00287345" w14:textId="77777777" w:rsidR="00E625BA" w:rsidRPr="00E625BA" w:rsidRDefault="00E625BA" w:rsidP="00E625BA">
      <w:pPr>
        <w:spacing w:before="120"/>
        <w:rPr>
          <w:rFonts w:ascii="Arial" w:hAnsi="Arial" w:cs="Arial"/>
          <w:sz w:val="20"/>
          <w:szCs w:val="20"/>
        </w:rPr>
      </w:pPr>
    </w:p>
    <w:sectPr w:rsidR="00E625BA" w:rsidRPr="00E62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93659"/>
    <w:multiLevelType w:val="multilevel"/>
    <w:tmpl w:val="865E4DC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826A8D"/>
    <w:multiLevelType w:val="multilevel"/>
    <w:tmpl w:val="D1D44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3D"/>
    <w:rsid w:val="000542A6"/>
    <w:rsid w:val="001816AB"/>
    <w:rsid w:val="002657E5"/>
    <w:rsid w:val="002B5547"/>
    <w:rsid w:val="00360385"/>
    <w:rsid w:val="004A6EFF"/>
    <w:rsid w:val="00573AC3"/>
    <w:rsid w:val="005A218A"/>
    <w:rsid w:val="00690B19"/>
    <w:rsid w:val="00715992"/>
    <w:rsid w:val="007661DC"/>
    <w:rsid w:val="00821321"/>
    <w:rsid w:val="00875679"/>
    <w:rsid w:val="00965E3F"/>
    <w:rsid w:val="00A76383"/>
    <w:rsid w:val="00AD6C79"/>
    <w:rsid w:val="00C50DC7"/>
    <w:rsid w:val="00C73F34"/>
    <w:rsid w:val="00D23879"/>
    <w:rsid w:val="00DA3D89"/>
    <w:rsid w:val="00E625BA"/>
    <w:rsid w:val="00F8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2C12"/>
  <w15:docId w15:val="{2ECD60D7-6E8C-4C9F-B409-E9897CC0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F3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81F3D"/>
  </w:style>
  <w:style w:type="character" w:customStyle="1" w:styleId="TitleChar">
    <w:name w:val="Title Char"/>
    <w:basedOn w:val="DefaultParagraphFont"/>
    <w:link w:val="Title"/>
    <w:uiPriority w:val="10"/>
    <w:rsid w:val="00F81F3D"/>
    <w:rPr>
      <w:rFonts w:ascii="Times New Roman" w:hAnsi="Times New Roman" w:cs="Times New Roman"/>
      <w:sz w:val="24"/>
      <w:szCs w:val="24"/>
    </w:rPr>
  </w:style>
  <w:style w:type="paragraph" w:styleId="BodyText2">
    <w:name w:val="Body Text 2"/>
    <w:basedOn w:val="Normal"/>
    <w:link w:val="BodyText2Char"/>
    <w:uiPriority w:val="99"/>
    <w:unhideWhenUsed/>
    <w:rsid w:val="00F81F3D"/>
  </w:style>
  <w:style w:type="character" w:customStyle="1" w:styleId="BodyText2Char">
    <w:name w:val="Body Text 2 Char"/>
    <w:basedOn w:val="DefaultParagraphFont"/>
    <w:link w:val="BodyText2"/>
    <w:uiPriority w:val="99"/>
    <w:rsid w:val="00F81F3D"/>
    <w:rPr>
      <w:rFonts w:ascii="Times New Roman" w:hAnsi="Times New Roman" w:cs="Times New Roman"/>
      <w:sz w:val="24"/>
      <w:szCs w:val="24"/>
    </w:rPr>
  </w:style>
  <w:style w:type="character" w:styleId="Strong">
    <w:name w:val="Strong"/>
    <w:basedOn w:val="DefaultParagraphFont"/>
    <w:uiPriority w:val="22"/>
    <w:qFormat/>
    <w:rsid w:val="00F81F3D"/>
    <w:rPr>
      <w:b/>
      <w:bCs/>
    </w:rPr>
  </w:style>
  <w:style w:type="paragraph" w:styleId="BalloonText">
    <w:name w:val="Balloon Text"/>
    <w:basedOn w:val="Normal"/>
    <w:link w:val="BalloonTextChar"/>
    <w:uiPriority w:val="99"/>
    <w:semiHidden/>
    <w:unhideWhenUsed/>
    <w:rsid w:val="00F81F3D"/>
    <w:rPr>
      <w:rFonts w:ascii="Tahoma" w:hAnsi="Tahoma" w:cs="Tahoma"/>
      <w:sz w:val="16"/>
      <w:szCs w:val="16"/>
    </w:rPr>
  </w:style>
  <w:style w:type="character" w:customStyle="1" w:styleId="BalloonTextChar">
    <w:name w:val="Balloon Text Char"/>
    <w:basedOn w:val="DefaultParagraphFont"/>
    <w:link w:val="BalloonText"/>
    <w:uiPriority w:val="99"/>
    <w:semiHidden/>
    <w:rsid w:val="00F81F3D"/>
    <w:rPr>
      <w:rFonts w:ascii="Tahoma" w:hAnsi="Tahoma" w:cs="Tahoma"/>
      <w:sz w:val="16"/>
      <w:szCs w:val="16"/>
    </w:rPr>
  </w:style>
  <w:style w:type="character" w:styleId="CommentReference">
    <w:name w:val="annotation reference"/>
    <w:basedOn w:val="DefaultParagraphFont"/>
    <w:uiPriority w:val="99"/>
    <w:semiHidden/>
    <w:unhideWhenUsed/>
    <w:rsid w:val="00573AC3"/>
    <w:rPr>
      <w:sz w:val="16"/>
      <w:szCs w:val="16"/>
    </w:rPr>
  </w:style>
  <w:style w:type="paragraph" w:styleId="CommentText">
    <w:name w:val="annotation text"/>
    <w:basedOn w:val="Normal"/>
    <w:link w:val="CommentTextChar"/>
    <w:uiPriority w:val="99"/>
    <w:semiHidden/>
    <w:unhideWhenUsed/>
    <w:rsid w:val="00573AC3"/>
    <w:rPr>
      <w:sz w:val="20"/>
      <w:szCs w:val="20"/>
    </w:rPr>
  </w:style>
  <w:style w:type="character" w:customStyle="1" w:styleId="CommentTextChar">
    <w:name w:val="Comment Text Char"/>
    <w:basedOn w:val="DefaultParagraphFont"/>
    <w:link w:val="CommentText"/>
    <w:uiPriority w:val="99"/>
    <w:semiHidden/>
    <w:rsid w:val="00573AC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3AC3"/>
    <w:rPr>
      <w:b/>
      <w:bCs/>
    </w:rPr>
  </w:style>
  <w:style w:type="character" w:customStyle="1" w:styleId="CommentSubjectChar">
    <w:name w:val="Comment Subject Char"/>
    <w:basedOn w:val="CommentTextChar"/>
    <w:link w:val="CommentSubject"/>
    <w:uiPriority w:val="99"/>
    <w:semiHidden/>
    <w:rsid w:val="00573AC3"/>
    <w:rPr>
      <w:rFonts w:ascii="Times New Roman" w:hAnsi="Times New Roman" w:cs="Times New Roman"/>
      <w:b/>
      <w:bCs/>
      <w:sz w:val="20"/>
      <w:szCs w:val="20"/>
    </w:rPr>
  </w:style>
  <w:style w:type="character" w:styleId="Hyperlink">
    <w:name w:val="Hyperlink"/>
    <w:basedOn w:val="DefaultParagraphFont"/>
    <w:uiPriority w:val="99"/>
    <w:semiHidden/>
    <w:unhideWhenUsed/>
    <w:rsid w:val="00E62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538769">
      <w:bodyDiv w:val="1"/>
      <w:marLeft w:val="0"/>
      <w:marRight w:val="0"/>
      <w:marTop w:val="0"/>
      <w:marBottom w:val="0"/>
      <w:divBdr>
        <w:top w:val="none" w:sz="0" w:space="0" w:color="auto"/>
        <w:left w:val="none" w:sz="0" w:space="0" w:color="auto"/>
        <w:bottom w:val="none" w:sz="0" w:space="0" w:color="auto"/>
        <w:right w:val="none" w:sz="0" w:space="0" w:color="auto"/>
      </w:divBdr>
      <w:divsChild>
        <w:div w:id="1715732822">
          <w:marLeft w:val="0"/>
          <w:marRight w:val="0"/>
          <w:marTop w:val="0"/>
          <w:marBottom w:val="0"/>
          <w:divBdr>
            <w:top w:val="none" w:sz="0" w:space="0" w:color="auto"/>
            <w:left w:val="none" w:sz="0" w:space="0" w:color="auto"/>
            <w:bottom w:val="none" w:sz="0" w:space="0" w:color="auto"/>
            <w:right w:val="none" w:sz="0" w:space="0" w:color="auto"/>
          </w:divBdr>
          <w:divsChild>
            <w:div w:id="841699306">
              <w:marLeft w:val="0"/>
              <w:marRight w:val="0"/>
              <w:marTop w:val="0"/>
              <w:marBottom w:val="0"/>
              <w:divBdr>
                <w:top w:val="none" w:sz="0" w:space="0" w:color="auto"/>
                <w:left w:val="none" w:sz="0" w:space="0" w:color="auto"/>
                <w:bottom w:val="none" w:sz="0" w:space="0" w:color="auto"/>
                <w:right w:val="none" w:sz="0" w:space="0" w:color="auto"/>
              </w:divBdr>
              <w:divsChild>
                <w:div w:id="1356417607">
                  <w:marLeft w:val="0"/>
                  <w:marRight w:val="0"/>
                  <w:marTop w:val="0"/>
                  <w:marBottom w:val="0"/>
                  <w:divBdr>
                    <w:top w:val="none" w:sz="0" w:space="0" w:color="auto"/>
                    <w:left w:val="none" w:sz="0" w:space="0" w:color="auto"/>
                    <w:bottom w:val="none" w:sz="0" w:space="0" w:color="auto"/>
                    <w:right w:val="none" w:sz="0" w:space="0" w:color="auto"/>
                  </w:divBdr>
                  <w:divsChild>
                    <w:div w:id="1941377231">
                      <w:marLeft w:val="0"/>
                      <w:marRight w:val="0"/>
                      <w:marTop w:val="0"/>
                      <w:marBottom w:val="0"/>
                      <w:divBdr>
                        <w:top w:val="none" w:sz="0" w:space="0" w:color="auto"/>
                        <w:left w:val="none" w:sz="0" w:space="0" w:color="auto"/>
                        <w:bottom w:val="none" w:sz="0" w:space="0" w:color="auto"/>
                        <w:right w:val="none" w:sz="0" w:space="0" w:color="auto"/>
                      </w:divBdr>
                      <w:divsChild>
                        <w:div w:id="601687353">
                          <w:marLeft w:val="0"/>
                          <w:marRight w:val="0"/>
                          <w:marTop w:val="0"/>
                          <w:marBottom w:val="0"/>
                          <w:divBdr>
                            <w:top w:val="none" w:sz="0" w:space="0" w:color="auto"/>
                            <w:left w:val="none" w:sz="0" w:space="0" w:color="auto"/>
                            <w:bottom w:val="none" w:sz="0" w:space="0" w:color="auto"/>
                            <w:right w:val="none" w:sz="0" w:space="0" w:color="auto"/>
                          </w:divBdr>
                          <w:divsChild>
                            <w:div w:id="1533612614">
                              <w:marLeft w:val="0"/>
                              <w:marRight w:val="0"/>
                              <w:marTop w:val="0"/>
                              <w:marBottom w:val="0"/>
                              <w:divBdr>
                                <w:top w:val="none" w:sz="0" w:space="0" w:color="auto"/>
                                <w:left w:val="none" w:sz="0" w:space="0" w:color="auto"/>
                                <w:bottom w:val="none" w:sz="0" w:space="0" w:color="auto"/>
                                <w:right w:val="none" w:sz="0" w:space="0" w:color="auto"/>
                              </w:divBdr>
                              <w:divsChild>
                                <w:div w:id="1878354090">
                                  <w:marLeft w:val="0"/>
                                  <w:marRight w:val="0"/>
                                  <w:marTop w:val="0"/>
                                  <w:marBottom w:val="0"/>
                                  <w:divBdr>
                                    <w:top w:val="none" w:sz="0" w:space="0" w:color="auto"/>
                                    <w:left w:val="none" w:sz="0" w:space="0" w:color="auto"/>
                                    <w:bottom w:val="none" w:sz="0" w:space="0" w:color="auto"/>
                                    <w:right w:val="none" w:sz="0" w:space="0" w:color="auto"/>
                                  </w:divBdr>
                                  <w:divsChild>
                                    <w:div w:id="1442988620">
                                      <w:marLeft w:val="0"/>
                                      <w:marRight w:val="0"/>
                                      <w:marTop w:val="0"/>
                                      <w:marBottom w:val="0"/>
                                      <w:divBdr>
                                        <w:top w:val="none" w:sz="0" w:space="0" w:color="auto"/>
                                        <w:left w:val="none" w:sz="0" w:space="0" w:color="auto"/>
                                        <w:bottom w:val="none" w:sz="0" w:space="0" w:color="auto"/>
                                        <w:right w:val="none" w:sz="0" w:space="0" w:color="auto"/>
                                      </w:divBdr>
                                      <w:divsChild>
                                        <w:div w:id="1578053027">
                                          <w:marLeft w:val="0"/>
                                          <w:marRight w:val="0"/>
                                          <w:marTop w:val="0"/>
                                          <w:marBottom w:val="0"/>
                                          <w:divBdr>
                                            <w:top w:val="none" w:sz="0" w:space="0" w:color="auto"/>
                                            <w:left w:val="none" w:sz="0" w:space="0" w:color="auto"/>
                                            <w:bottom w:val="none" w:sz="0" w:space="0" w:color="auto"/>
                                            <w:right w:val="none" w:sz="0" w:space="0" w:color="auto"/>
                                          </w:divBdr>
                                          <w:divsChild>
                                            <w:div w:id="449667712">
                                              <w:marLeft w:val="0"/>
                                              <w:marRight w:val="0"/>
                                              <w:marTop w:val="0"/>
                                              <w:marBottom w:val="0"/>
                                              <w:divBdr>
                                                <w:top w:val="none" w:sz="0" w:space="0" w:color="auto"/>
                                                <w:left w:val="none" w:sz="0" w:space="0" w:color="auto"/>
                                                <w:bottom w:val="none" w:sz="0" w:space="0" w:color="auto"/>
                                                <w:right w:val="none" w:sz="0" w:space="0" w:color="auto"/>
                                              </w:divBdr>
                                              <w:divsChild>
                                                <w:div w:id="1339037835">
                                                  <w:marLeft w:val="0"/>
                                                  <w:marRight w:val="0"/>
                                                  <w:marTop w:val="0"/>
                                                  <w:marBottom w:val="0"/>
                                                  <w:divBdr>
                                                    <w:top w:val="none" w:sz="0" w:space="0" w:color="auto"/>
                                                    <w:left w:val="none" w:sz="0" w:space="0" w:color="auto"/>
                                                    <w:bottom w:val="none" w:sz="0" w:space="0" w:color="auto"/>
                                                    <w:right w:val="none" w:sz="0" w:space="0" w:color="auto"/>
                                                  </w:divBdr>
                                                  <w:divsChild>
                                                    <w:div w:id="2055762854">
                                                      <w:marLeft w:val="0"/>
                                                      <w:marRight w:val="0"/>
                                                      <w:marTop w:val="0"/>
                                                      <w:marBottom w:val="0"/>
                                                      <w:divBdr>
                                                        <w:top w:val="none" w:sz="0" w:space="0" w:color="auto"/>
                                                        <w:left w:val="none" w:sz="0" w:space="0" w:color="auto"/>
                                                        <w:bottom w:val="none" w:sz="0" w:space="0" w:color="auto"/>
                                                        <w:right w:val="none" w:sz="0" w:space="0" w:color="auto"/>
                                                      </w:divBdr>
                                                      <w:divsChild>
                                                        <w:div w:id="1639188310">
                                                          <w:marLeft w:val="0"/>
                                                          <w:marRight w:val="0"/>
                                                          <w:marTop w:val="0"/>
                                                          <w:marBottom w:val="0"/>
                                                          <w:divBdr>
                                                            <w:top w:val="none" w:sz="0" w:space="0" w:color="auto"/>
                                                            <w:left w:val="none" w:sz="0" w:space="0" w:color="auto"/>
                                                            <w:bottom w:val="none" w:sz="0" w:space="0" w:color="auto"/>
                                                            <w:right w:val="none" w:sz="0" w:space="0" w:color="auto"/>
                                                          </w:divBdr>
                                                          <w:divsChild>
                                                            <w:div w:id="1568226301">
                                                              <w:marLeft w:val="0"/>
                                                              <w:marRight w:val="0"/>
                                                              <w:marTop w:val="0"/>
                                                              <w:marBottom w:val="0"/>
                                                              <w:divBdr>
                                                                <w:top w:val="none" w:sz="0" w:space="0" w:color="auto"/>
                                                                <w:left w:val="none" w:sz="0" w:space="0" w:color="auto"/>
                                                                <w:bottom w:val="none" w:sz="0" w:space="0" w:color="auto"/>
                                                                <w:right w:val="none" w:sz="0" w:space="0" w:color="auto"/>
                                                              </w:divBdr>
                                                              <w:divsChild>
                                                                <w:div w:id="1050417676">
                                                                  <w:marLeft w:val="0"/>
                                                                  <w:marRight w:val="0"/>
                                                                  <w:marTop w:val="0"/>
                                                                  <w:marBottom w:val="0"/>
                                                                  <w:divBdr>
                                                                    <w:top w:val="none" w:sz="0" w:space="0" w:color="auto"/>
                                                                    <w:left w:val="none" w:sz="0" w:space="0" w:color="auto"/>
                                                                    <w:bottom w:val="none" w:sz="0" w:space="0" w:color="auto"/>
                                                                    <w:right w:val="none" w:sz="0" w:space="0" w:color="auto"/>
                                                                  </w:divBdr>
                                                                  <w:divsChild>
                                                                    <w:div w:id="325670192">
                                                                      <w:marLeft w:val="0"/>
                                                                      <w:marRight w:val="0"/>
                                                                      <w:marTop w:val="0"/>
                                                                      <w:marBottom w:val="0"/>
                                                                      <w:divBdr>
                                                                        <w:top w:val="none" w:sz="0" w:space="0" w:color="auto"/>
                                                                        <w:left w:val="none" w:sz="0" w:space="0" w:color="auto"/>
                                                                        <w:bottom w:val="none" w:sz="0" w:space="0" w:color="auto"/>
                                                                        <w:right w:val="none" w:sz="0" w:space="0" w:color="auto"/>
                                                                      </w:divBdr>
                                                                      <w:divsChild>
                                                                        <w:div w:id="785345521">
                                                                          <w:marLeft w:val="0"/>
                                                                          <w:marRight w:val="0"/>
                                                                          <w:marTop w:val="0"/>
                                                                          <w:marBottom w:val="0"/>
                                                                          <w:divBdr>
                                                                            <w:top w:val="none" w:sz="0" w:space="0" w:color="auto"/>
                                                                            <w:left w:val="none" w:sz="0" w:space="0" w:color="auto"/>
                                                                            <w:bottom w:val="none" w:sz="0" w:space="0" w:color="auto"/>
                                                                            <w:right w:val="none" w:sz="0" w:space="0" w:color="auto"/>
                                                                          </w:divBdr>
                                                                          <w:divsChild>
                                                                            <w:div w:id="2062974335">
                                                                              <w:marLeft w:val="0"/>
                                                                              <w:marRight w:val="0"/>
                                                                              <w:marTop w:val="0"/>
                                                                              <w:marBottom w:val="0"/>
                                                                              <w:divBdr>
                                                                                <w:top w:val="none" w:sz="0" w:space="0" w:color="auto"/>
                                                                                <w:left w:val="none" w:sz="0" w:space="0" w:color="auto"/>
                                                                                <w:bottom w:val="none" w:sz="0" w:space="0" w:color="auto"/>
                                                                                <w:right w:val="none" w:sz="0" w:space="0" w:color="auto"/>
                                                                              </w:divBdr>
                                                                              <w:divsChild>
                                                                                <w:div w:id="1337148807">
                                                                                  <w:marLeft w:val="0"/>
                                                                                  <w:marRight w:val="0"/>
                                                                                  <w:marTop w:val="0"/>
                                                                                  <w:marBottom w:val="0"/>
                                                                                  <w:divBdr>
                                                                                    <w:top w:val="none" w:sz="0" w:space="0" w:color="auto"/>
                                                                                    <w:left w:val="none" w:sz="0" w:space="0" w:color="auto"/>
                                                                                    <w:bottom w:val="none" w:sz="0" w:space="0" w:color="auto"/>
                                                                                    <w:right w:val="none" w:sz="0" w:space="0" w:color="auto"/>
                                                                                  </w:divBdr>
                                                                                  <w:divsChild>
                                                                                    <w:div w:id="1674911858">
                                                                                      <w:marLeft w:val="0"/>
                                                                                      <w:marRight w:val="0"/>
                                                                                      <w:marTop w:val="0"/>
                                                                                      <w:marBottom w:val="0"/>
                                                                                      <w:divBdr>
                                                                                        <w:top w:val="none" w:sz="0" w:space="0" w:color="auto"/>
                                                                                        <w:left w:val="none" w:sz="0" w:space="0" w:color="auto"/>
                                                                                        <w:bottom w:val="none" w:sz="0" w:space="0" w:color="auto"/>
                                                                                        <w:right w:val="none" w:sz="0" w:space="0" w:color="auto"/>
                                                                                      </w:divBdr>
                                                                                      <w:divsChild>
                                                                                        <w:div w:id="308173080">
                                                                                          <w:marLeft w:val="0"/>
                                                                                          <w:marRight w:val="0"/>
                                                                                          <w:marTop w:val="0"/>
                                                                                          <w:marBottom w:val="0"/>
                                                                                          <w:divBdr>
                                                                                            <w:top w:val="none" w:sz="0" w:space="0" w:color="auto"/>
                                                                                            <w:left w:val="none" w:sz="0" w:space="0" w:color="auto"/>
                                                                                            <w:bottom w:val="none" w:sz="0" w:space="0" w:color="auto"/>
                                                                                            <w:right w:val="none" w:sz="0" w:space="0" w:color="auto"/>
                                                                                          </w:divBdr>
                                                                                        </w:div>
                                                                                        <w:div w:id="106435353">
                                                                                          <w:marLeft w:val="0"/>
                                                                                          <w:marRight w:val="0"/>
                                                                                          <w:marTop w:val="0"/>
                                                                                          <w:marBottom w:val="0"/>
                                                                                          <w:divBdr>
                                                                                            <w:top w:val="none" w:sz="0" w:space="0" w:color="auto"/>
                                                                                            <w:left w:val="none" w:sz="0" w:space="0" w:color="auto"/>
                                                                                            <w:bottom w:val="none" w:sz="0" w:space="0" w:color="auto"/>
                                                                                            <w:right w:val="none" w:sz="0" w:space="0" w:color="auto"/>
                                                                                          </w:divBdr>
                                                                                        </w:div>
                                                                                        <w:div w:id="1033306812">
                                                                                          <w:marLeft w:val="0"/>
                                                                                          <w:marRight w:val="0"/>
                                                                                          <w:marTop w:val="0"/>
                                                                                          <w:marBottom w:val="0"/>
                                                                                          <w:divBdr>
                                                                                            <w:top w:val="none" w:sz="0" w:space="0" w:color="auto"/>
                                                                                            <w:left w:val="none" w:sz="0" w:space="0" w:color="auto"/>
                                                                                            <w:bottom w:val="none" w:sz="0" w:space="0" w:color="auto"/>
                                                                                            <w:right w:val="none" w:sz="0" w:space="0" w:color="auto"/>
                                                                                          </w:divBdr>
                                                                                        </w:div>
                                                                                        <w:div w:id="16061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wa2010.utoronto.ca/owa/redir.aspx?C=LNvljP59SU6rCTs0pFcQC0FauS3aftEI-NeOAYamIWxh1uFAjp0oPVfkB_ICd0wmYBQOInndoZk.&amp;URL=mailto%3amdeirish%40centennialcolleg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2D7B-454C-432F-8419-9F17784B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Baker</dc:creator>
  <cp:lastModifiedBy>Michelle DeIrish</cp:lastModifiedBy>
  <cp:revision>2</cp:revision>
  <dcterms:created xsi:type="dcterms:W3CDTF">2015-05-18T23:41:00Z</dcterms:created>
  <dcterms:modified xsi:type="dcterms:W3CDTF">2015-05-18T23:41:00Z</dcterms:modified>
</cp:coreProperties>
</file>