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11A" w:rsidRPr="00DB5769" w:rsidRDefault="0042311A" w:rsidP="0042311A">
      <w:pPr>
        <w:pStyle w:val="Title"/>
        <w:rPr>
          <w:rFonts w:eastAsia="Times New Roman"/>
        </w:rPr>
      </w:pPr>
      <w:bookmarkStart w:id="0" w:name="_GoBack"/>
      <w:bookmarkEnd w:id="0"/>
      <w:r>
        <w:rPr>
          <w:rFonts w:eastAsia="Times New Roman"/>
        </w:rPr>
        <w:t>Case Manager Job Description</w:t>
      </w:r>
    </w:p>
    <w:p w:rsidR="00DB5769" w:rsidRPr="00DB5769" w:rsidRDefault="00DB5769" w:rsidP="00DB5769">
      <w:pPr>
        <w:pStyle w:val="Heading1"/>
      </w:pPr>
      <w:r w:rsidRPr="00DB5769">
        <w:t>Position Title: Mental Health Case Manager</w:t>
      </w:r>
    </w:p>
    <w:p w:rsidR="00DB5769" w:rsidRPr="00DB5769" w:rsidRDefault="00DB5769" w:rsidP="00DB5769">
      <w:pPr>
        <w:pStyle w:val="Heading2"/>
      </w:pPr>
      <w:r w:rsidRPr="00DB5769">
        <w:t>Department: Student Success (Reports to Student Success Director)</w:t>
      </w:r>
    </w:p>
    <w:p w:rsidR="00DB5769" w:rsidRPr="00DB5769" w:rsidRDefault="00DB5769" w:rsidP="00DB5769">
      <w:pPr>
        <w:spacing w:after="0" w:line="240" w:lineRule="auto"/>
        <w:rPr>
          <w:rFonts w:eastAsia="Times New Roman" w:cs="Arial"/>
          <w:sz w:val="24"/>
          <w:szCs w:val="24"/>
        </w:rPr>
      </w:pPr>
    </w:p>
    <w:p w:rsidR="00DB5769" w:rsidRPr="00DB5769" w:rsidRDefault="00DB5769" w:rsidP="00DB5769">
      <w:pPr>
        <w:spacing w:after="0" w:line="240" w:lineRule="auto"/>
        <w:rPr>
          <w:rFonts w:eastAsia="Times New Roman" w:cs="Arial"/>
          <w:b/>
          <w:sz w:val="24"/>
          <w:szCs w:val="24"/>
        </w:rPr>
      </w:pPr>
      <w:r w:rsidRPr="00DB5769">
        <w:rPr>
          <w:rFonts w:eastAsia="Times New Roman" w:cs="Arial"/>
          <w:b/>
          <w:sz w:val="24"/>
          <w:szCs w:val="24"/>
        </w:rPr>
        <w:t xml:space="preserve">Purpose: </w:t>
      </w:r>
    </w:p>
    <w:p w:rsidR="00DB5769" w:rsidRPr="00DB5769" w:rsidRDefault="00DB5769" w:rsidP="00DB5769">
      <w:pPr>
        <w:autoSpaceDE w:val="0"/>
        <w:autoSpaceDN w:val="0"/>
        <w:adjustRightInd w:val="0"/>
        <w:spacing w:after="0" w:line="240" w:lineRule="auto"/>
        <w:rPr>
          <w:rFonts w:eastAsia="Times New Roman" w:cs="Arial"/>
          <w:sz w:val="24"/>
          <w:szCs w:val="24"/>
        </w:rPr>
      </w:pPr>
      <w:r w:rsidRPr="00DB5769">
        <w:rPr>
          <w:rFonts w:eastAsia="Times New Roman" w:cs="Arial"/>
          <w:sz w:val="24"/>
          <w:szCs w:val="24"/>
        </w:rPr>
        <w:t>This newly created role within Student Success serves to provide case management support for students of concern or students at risk and students with complex needs. The Case Manager facilitates the coordination of care and individual support for students experiencing significant mental health challenges. The purpose of this role is to enhance the conditions and likelihood of students’ personal and academic success and to contribute to a campus community that strives to be deeply supportive and conducive to positive mental health and overall wellbeing.</w:t>
      </w:r>
    </w:p>
    <w:p w:rsidR="00DB5769" w:rsidRPr="00DB5769" w:rsidRDefault="00DB5769" w:rsidP="00DB5769">
      <w:pPr>
        <w:autoSpaceDE w:val="0"/>
        <w:autoSpaceDN w:val="0"/>
        <w:adjustRightInd w:val="0"/>
        <w:spacing w:after="0" w:line="240" w:lineRule="auto"/>
        <w:rPr>
          <w:rFonts w:eastAsia="Times New Roman" w:cs="Arial"/>
          <w:sz w:val="24"/>
          <w:szCs w:val="24"/>
        </w:rPr>
      </w:pPr>
    </w:p>
    <w:p w:rsidR="00DB5769" w:rsidRDefault="00DB5769" w:rsidP="00DB5769">
      <w:pPr>
        <w:autoSpaceDE w:val="0"/>
        <w:autoSpaceDN w:val="0"/>
        <w:adjustRightInd w:val="0"/>
        <w:spacing w:after="0" w:line="240" w:lineRule="auto"/>
        <w:rPr>
          <w:rFonts w:eastAsia="Times New Roman" w:cs="Arial"/>
          <w:b/>
          <w:sz w:val="24"/>
          <w:szCs w:val="24"/>
        </w:rPr>
      </w:pPr>
      <w:r w:rsidRPr="00DB5769">
        <w:rPr>
          <w:rFonts w:eastAsia="Times New Roman" w:cs="Arial"/>
          <w:b/>
          <w:sz w:val="24"/>
          <w:szCs w:val="24"/>
        </w:rPr>
        <w:t>Qualifications:</w:t>
      </w:r>
    </w:p>
    <w:p w:rsidR="00DB5769" w:rsidRPr="00DB5769" w:rsidRDefault="00DB5769" w:rsidP="00DB5769">
      <w:pPr>
        <w:autoSpaceDE w:val="0"/>
        <w:autoSpaceDN w:val="0"/>
        <w:adjustRightInd w:val="0"/>
        <w:spacing w:after="0" w:line="240" w:lineRule="auto"/>
        <w:rPr>
          <w:rFonts w:eastAsia="Times New Roman" w:cs="Arial"/>
          <w:b/>
          <w:sz w:val="24"/>
          <w:szCs w:val="24"/>
        </w:rPr>
      </w:pPr>
    </w:p>
    <w:p w:rsidR="00DB5769" w:rsidRPr="00DB5769" w:rsidRDefault="00DB5769" w:rsidP="00DB5769">
      <w:pPr>
        <w:numPr>
          <w:ilvl w:val="0"/>
          <w:numId w:val="1"/>
        </w:numPr>
        <w:autoSpaceDE w:val="0"/>
        <w:autoSpaceDN w:val="0"/>
        <w:adjustRightInd w:val="0"/>
        <w:spacing w:after="0" w:line="240" w:lineRule="auto"/>
        <w:ind w:left="714" w:hanging="357"/>
        <w:rPr>
          <w:rFonts w:eastAsia="Times New Roman" w:cs="Arial"/>
          <w:sz w:val="24"/>
          <w:szCs w:val="24"/>
        </w:rPr>
      </w:pPr>
      <w:r w:rsidRPr="00DB5769">
        <w:rPr>
          <w:rFonts w:eastAsia="Times New Roman" w:cs="Arial"/>
          <w:sz w:val="24"/>
          <w:szCs w:val="24"/>
        </w:rPr>
        <w:t>Master’s degree in social work, counseling, education or related field</w:t>
      </w:r>
    </w:p>
    <w:p w:rsidR="00DB5769" w:rsidRPr="00DB5769" w:rsidRDefault="00DB5769" w:rsidP="00DB5769">
      <w:pPr>
        <w:numPr>
          <w:ilvl w:val="0"/>
          <w:numId w:val="1"/>
        </w:numPr>
        <w:autoSpaceDE w:val="0"/>
        <w:autoSpaceDN w:val="0"/>
        <w:adjustRightInd w:val="0"/>
        <w:spacing w:after="0" w:line="240" w:lineRule="auto"/>
        <w:ind w:left="714" w:hanging="357"/>
        <w:rPr>
          <w:rFonts w:eastAsia="Times New Roman" w:cs="Arial"/>
          <w:sz w:val="24"/>
          <w:szCs w:val="24"/>
        </w:rPr>
      </w:pPr>
      <w:r w:rsidRPr="00DB5769">
        <w:rPr>
          <w:rFonts w:eastAsia="Times New Roman" w:cs="Arial"/>
          <w:sz w:val="24"/>
          <w:szCs w:val="24"/>
        </w:rPr>
        <w:t>Experience with community development practice, crisis/trauma counseling, working knowledge of Mental Health Act, Substitute Decision Act and Health Care Consent Act</w:t>
      </w:r>
    </w:p>
    <w:p w:rsidR="00DB5769" w:rsidRPr="00DB5769" w:rsidRDefault="00DB5769" w:rsidP="00DB5769">
      <w:pPr>
        <w:numPr>
          <w:ilvl w:val="0"/>
          <w:numId w:val="1"/>
        </w:numPr>
        <w:autoSpaceDE w:val="0"/>
        <w:autoSpaceDN w:val="0"/>
        <w:adjustRightInd w:val="0"/>
        <w:spacing w:after="0" w:line="240" w:lineRule="auto"/>
        <w:ind w:left="714" w:hanging="357"/>
        <w:rPr>
          <w:rFonts w:eastAsia="Times New Roman" w:cs="Arial"/>
          <w:sz w:val="24"/>
          <w:szCs w:val="24"/>
        </w:rPr>
      </w:pPr>
      <w:r w:rsidRPr="00DB5769">
        <w:rPr>
          <w:rFonts w:eastAsia="Times New Roman" w:cs="Arial"/>
          <w:sz w:val="24"/>
          <w:szCs w:val="24"/>
        </w:rPr>
        <w:t xml:space="preserve">Three to five </w:t>
      </w:r>
      <w:r w:rsidR="009B5D05" w:rsidRPr="00DB5769">
        <w:rPr>
          <w:rFonts w:eastAsia="Times New Roman" w:cs="Arial"/>
          <w:sz w:val="24"/>
          <w:szCs w:val="24"/>
        </w:rPr>
        <w:t>years’ experience</w:t>
      </w:r>
      <w:r w:rsidRPr="00DB5769">
        <w:rPr>
          <w:rFonts w:eastAsia="Times New Roman" w:cs="Arial"/>
          <w:sz w:val="24"/>
          <w:szCs w:val="24"/>
        </w:rPr>
        <w:t xml:space="preserve"> in higher education or closely related setting with a demonstrated knowledge of systems and system delivery</w:t>
      </w:r>
    </w:p>
    <w:p w:rsidR="00DB5769" w:rsidRPr="00DB5769" w:rsidRDefault="00DB5769" w:rsidP="00DB5769">
      <w:pPr>
        <w:numPr>
          <w:ilvl w:val="0"/>
          <w:numId w:val="1"/>
        </w:numPr>
        <w:autoSpaceDE w:val="0"/>
        <w:autoSpaceDN w:val="0"/>
        <w:adjustRightInd w:val="0"/>
        <w:spacing w:after="0" w:line="240" w:lineRule="auto"/>
        <w:ind w:left="714" w:hanging="357"/>
        <w:rPr>
          <w:rFonts w:eastAsia="Times New Roman" w:cs="Arial"/>
          <w:sz w:val="24"/>
          <w:szCs w:val="24"/>
        </w:rPr>
      </w:pPr>
      <w:r w:rsidRPr="00DB5769">
        <w:rPr>
          <w:rFonts w:eastAsia="Times New Roman" w:cs="Arial"/>
          <w:sz w:val="24"/>
          <w:szCs w:val="24"/>
        </w:rPr>
        <w:t>Experience with mental health and illness, behavioural issues, anger management and drug and alcohol issues</w:t>
      </w:r>
    </w:p>
    <w:p w:rsidR="00DB5769" w:rsidRPr="00DB5769" w:rsidRDefault="00DB5769" w:rsidP="00DB5769">
      <w:pPr>
        <w:numPr>
          <w:ilvl w:val="0"/>
          <w:numId w:val="1"/>
        </w:numPr>
        <w:autoSpaceDE w:val="0"/>
        <w:autoSpaceDN w:val="0"/>
        <w:adjustRightInd w:val="0"/>
        <w:spacing w:after="0" w:line="240" w:lineRule="auto"/>
        <w:ind w:left="714" w:hanging="357"/>
        <w:rPr>
          <w:rFonts w:eastAsia="Times New Roman" w:cs="Arial"/>
          <w:sz w:val="24"/>
          <w:szCs w:val="24"/>
        </w:rPr>
      </w:pPr>
      <w:r w:rsidRPr="00DB5769">
        <w:rPr>
          <w:rFonts w:eastAsia="Times New Roman" w:cs="Arial"/>
          <w:sz w:val="24"/>
          <w:szCs w:val="24"/>
        </w:rPr>
        <w:t>Experience managing response to crisis situations and experience working as part of case management support team</w:t>
      </w:r>
    </w:p>
    <w:p w:rsidR="00DB5769" w:rsidRPr="00DB5769" w:rsidRDefault="00DB5769" w:rsidP="00DB5769">
      <w:pPr>
        <w:numPr>
          <w:ilvl w:val="0"/>
          <w:numId w:val="1"/>
        </w:numPr>
        <w:spacing w:after="0" w:line="240" w:lineRule="auto"/>
        <w:ind w:left="714" w:hanging="357"/>
        <w:rPr>
          <w:rFonts w:eastAsia="Times New Roman" w:cs="Arial"/>
          <w:sz w:val="24"/>
          <w:szCs w:val="24"/>
        </w:rPr>
      </w:pPr>
      <w:r w:rsidRPr="00DB5769">
        <w:rPr>
          <w:rFonts w:eastAsia="Times New Roman" w:cs="Arial"/>
          <w:sz w:val="24"/>
          <w:szCs w:val="24"/>
        </w:rPr>
        <w:t>Demonstrated ability in meeting-facilitation, oral presentations and situations of conflict</w:t>
      </w:r>
    </w:p>
    <w:p w:rsidR="00DB5769" w:rsidRPr="00DB5769" w:rsidRDefault="00DB5769" w:rsidP="00DB5769">
      <w:pPr>
        <w:numPr>
          <w:ilvl w:val="0"/>
          <w:numId w:val="1"/>
        </w:numPr>
        <w:autoSpaceDE w:val="0"/>
        <w:autoSpaceDN w:val="0"/>
        <w:adjustRightInd w:val="0"/>
        <w:spacing w:after="0" w:line="240" w:lineRule="auto"/>
        <w:ind w:left="714" w:hanging="357"/>
        <w:rPr>
          <w:rFonts w:eastAsia="Times New Roman" w:cs="Arial"/>
          <w:sz w:val="24"/>
          <w:szCs w:val="24"/>
        </w:rPr>
      </w:pPr>
      <w:r w:rsidRPr="00DB5769">
        <w:rPr>
          <w:rFonts w:eastAsia="Times New Roman" w:cs="Arial"/>
          <w:sz w:val="24"/>
          <w:szCs w:val="24"/>
        </w:rPr>
        <w:t>Demonstrated ability to relate to students, faculty and staff in ways that build trust and confidence</w:t>
      </w:r>
    </w:p>
    <w:p w:rsidR="00DB5769" w:rsidRPr="00DB5769" w:rsidRDefault="00DB5769" w:rsidP="00DB5769">
      <w:pPr>
        <w:numPr>
          <w:ilvl w:val="0"/>
          <w:numId w:val="1"/>
        </w:numPr>
        <w:autoSpaceDE w:val="0"/>
        <w:autoSpaceDN w:val="0"/>
        <w:adjustRightInd w:val="0"/>
        <w:spacing w:after="0" w:line="240" w:lineRule="auto"/>
        <w:ind w:left="714" w:hanging="357"/>
        <w:rPr>
          <w:rFonts w:eastAsia="Times New Roman" w:cs="Arial"/>
          <w:sz w:val="24"/>
          <w:szCs w:val="24"/>
        </w:rPr>
      </w:pPr>
      <w:r w:rsidRPr="00DB5769">
        <w:rPr>
          <w:rFonts w:eastAsia="Times New Roman" w:cs="Arial"/>
          <w:sz w:val="24"/>
          <w:szCs w:val="24"/>
        </w:rPr>
        <w:t>Ability to work within and assist others in navigating through complex systems; understanding of treatment programs, mental health terminology, including diagnostic categories; knowledge of privacy guidelines (PHIPA/FIPPA) and ability to communicate difficult/sensitive information</w:t>
      </w:r>
    </w:p>
    <w:p w:rsidR="00DB5769" w:rsidRPr="00DB5769" w:rsidRDefault="00DB5769" w:rsidP="00DB5769">
      <w:pPr>
        <w:numPr>
          <w:ilvl w:val="0"/>
          <w:numId w:val="1"/>
        </w:numPr>
        <w:autoSpaceDE w:val="0"/>
        <w:autoSpaceDN w:val="0"/>
        <w:adjustRightInd w:val="0"/>
        <w:spacing w:after="0" w:line="240" w:lineRule="auto"/>
        <w:ind w:left="714" w:hanging="357"/>
        <w:rPr>
          <w:rFonts w:eastAsia="Times New Roman" w:cs="Arial"/>
          <w:sz w:val="24"/>
          <w:szCs w:val="24"/>
        </w:rPr>
      </w:pPr>
      <w:r w:rsidRPr="00DB5769">
        <w:rPr>
          <w:rFonts w:eastAsia="Times New Roman" w:cs="Arial"/>
          <w:sz w:val="24"/>
          <w:szCs w:val="24"/>
        </w:rPr>
        <w:t>Ability to work in diverse community with students of varied ages and backgrounds presenting a range of difficulties and personal issues</w:t>
      </w:r>
    </w:p>
    <w:p w:rsidR="00DB5769" w:rsidRPr="00DB5769" w:rsidRDefault="00DB5769" w:rsidP="00DB5769">
      <w:pPr>
        <w:numPr>
          <w:ilvl w:val="0"/>
          <w:numId w:val="1"/>
        </w:numPr>
        <w:autoSpaceDE w:val="0"/>
        <w:autoSpaceDN w:val="0"/>
        <w:adjustRightInd w:val="0"/>
        <w:spacing w:after="0" w:line="240" w:lineRule="auto"/>
        <w:ind w:left="714" w:hanging="357"/>
        <w:rPr>
          <w:rFonts w:eastAsia="Times New Roman" w:cs="Arial"/>
          <w:sz w:val="24"/>
          <w:szCs w:val="24"/>
        </w:rPr>
      </w:pPr>
      <w:r w:rsidRPr="00DB5769">
        <w:rPr>
          <w:rFonts w:eastAsia="Times New Roman" w:cs="Arial"/>
          <w:sz w:val="24"/>
          <w:szCs w:val="24"/>
        </w:rPr>
        <w:t>Flexibility of working hours will be required to meet student needs which may arise outside of traditional work hours</w:t>
      </w:r>
    </w:p>
    <w:p w:rsidR="00DB5769" w:rsidRPr="00DB5769" w:rsidRDefault="00DB5769" w:rsidP="00DB5769">
      <w:pPr>
        <w:spacing w:after="0" w:line="240" w:lineRule="auto"/>
        <w:rPr>
          <w:rFonts w:eastAsia="Times New Roman" w:cs="Arial"/>
          <w:sz w:val="24"/>
          <w:szCs w:val="24"/>
        </w:rPr>
      </w:pPr>
    </w:p>
    <w:p w:rsidR="00DB5769" w:rsidRDefault="00DB5769" w:rsidP="00DB5769">
      <w:pPr>
        <w:spacing w:after="0" w:line="240" w:lineRule="auto"/>
        <w:rPr>
          <w:rFonts w:eastAsia="Times New Roman" w:cs="Arial"/>
          <w:b/>
          <w:sz w:val="24"/>
          <w:szCs w:val="24"/>
        </w:rPr>
      </w:pPr>
    </w:p>
    <w:p w:rsidR="00DB5769" w:rsidRDefault="00DB5769" w:rsidP="00DB5769">
      <w:pPr>
        <w:spacing w:after="0" w:line="240" w:lineRule="auto"/>
        <w:rPr>
          <w:rFonts w:eastAsia="Times New Roman" w:cs="Arial"/>
          <w:b/>
          <w:sz w:val="24"/>
          <w:szCs w:val="24"/>
        </w:rPr>
      </w:pPr>
    </w:p>
    <w:p w:rsidR="00DB5769" w:rsidRPr="00DB5769" w:rsidRDefault="00DB5769" w:rsidP="00DB5769">
      <w:pPr>
        <w:spacing w:after="0" w:line="240" w:lineRule="auto"/>
        <w:rPr>
          <w:rFonts w:eastAsia="Times New Roman" w:cs="Arial"/>
          <w:b/>
          <w:sz w:val="24"/>
          <w:szCs w:val="24"/>
        </w:rPr>
      </w:pPr>
    </w:p>
    <w:p w:rsidR="00DB5769" w:rsidRPr="00DB5769" w:rsidRDefault="00DB5769" w:rsidP="00DB5769">
      <w:pPr>
        <w:spacing w:after="0" w:line="240" w:lineRule="auto"/>
        <w:rPr>
          <w:rFonts w:eastAsia="Times New Roman" w:cs="Arial"/>
          <w:b/>
          <w:sz w:val="24"/>
          <w:szCs w:val="24"/>
        </w:rPr>
      </w:pPr>
    </w:p>
    <w:p w:rsidR="00DB5769" w:rsidRPr="00DB5769" w:rsidRDefault="00DB5769" w:rsidP="00DB5769">
      <w:pPr>
        <w:spacing w:after="0" w:line="240" w:lineRule="auto"/>
        <w:rPr>
          <w:rFonts w:eastAsia="Times New Roman" w:cs="Arial"/>
          <w:b/>
          <w:sz w:val="24"/>
          <w:szCs w:val="24"/>
        </w:rPr>
      </w:pPr>
      <w:r w:rsidRPr="00DB5769">
        <w:rPr>
          <w:rFonts w:eastAsia="Times New Roman" w:cs="Arial"/>
          <w:b/>
          <w:sz w:val="24"/>
          <w:szCs w:val="24"/>
        </w:rPr>
        <w:lastRenderedPageBreak/>
        <w:t>Responsibilities</w:t>
      </w:r>
      <w:r>
        <w:rPr>
          <w:rFonts w:eastAsia="Times New Roman" w:cs="Arial"/>
          <w:b/>
          <w:sz w:val="24"/>
          <w:szCs w:val="24"/>
        </w:rPr>
        <w:t>:</w:t>
      </w:r>
    </w:p>
    <w:p w:rsidR="00DB5769" w:rsidRPr="00DB5769" w:rsidRDefault="00DB5769" w:rsidP="00DB5769">
      <w:pPr>
        <w:spacing w:after="0" w:line="240" w:lineRule="auto"/>
        <w:rPr>
          <w:rFonts w:eastAsia="Times New Roman" w:cs="Arial"/>
          <w:b/>
          <w:sz w:val="24"/>
          <w:szCs w:val="24"/>
        </w:rPr>
      </w:pPr>
    </w:p>
    <w:p w:rsidR="00DB5769" w:rsidRPr="00DB5769" w:rsidRDefault="00DB5769" w:rsidP="00DB5769">
      <w:pPr>
        <w:spacing w:after="0" w:line="240" w:lineRule="auto"/>
        <w:rPr>
          <w:rFonts w:eastAsia="Times New Roman" w:cs="Arial"/>
          <w:b/>
          <w:sz w:val="24"/>
          <w:szCs w:val="24"/>
        </w:rPr>
      </w:pPr>
      <w:r w:rsidRPr="00DB5769">
        <w:rPr>
          <w:rFonts w:eastAsia="Times New Roman" w:cs="Arial"/>
          <w:b/>
          <w:sz w:val="24"/>
          <w:szCs w:val="24"/>
        </w:rPr>
        <w:t>Case Management Coordination</w:t>
      </w:r>
    </w:p>
    <w:p w:rsidR="00DB5769" w:rsidRPr="00DB5769" w:rsidRDefault="00DB5769" w:rsidP="00DB5769">
      <w:pPr>
        <w:numPr>
          <w:ilvl w:val="0"/>
          <w:numId w:val="2"/>
        </w:numPr>
        <w:autoSpaceDE w:val="0"/>
        <w:autoSpaceDN w:val="0"/>
        <w:adjustRightInd w:val="0"/>
        <w:spacing w:after="0" w:line="240" w:lineRule="auto"/>
        <w:rPr>
          <w:rFonts w:eastAsia="Times New Roman" w:cs="Arial"/>
          <w:sz w:val="24"/>
          <w:szCs w:val="24"/>
        </w:rPr>
      </w:pPr>
      <w:r w:rsidRPr="00DB5769">
        <w:rPr>
          <w:rFonts w:eastAsia="Times New Roman" w:cs="Arial"/>
          <w:sz w:val="24"/>
          <w:szCs w:val="24"/>
        </w:rPr>
        <w:t xml:space="preserve">Provide case management support for students experiencing mental illness.  This includes but is not limited to liaising with other “touch points” within Georgian College to facilitate student’s connection to multiple supports, providing information and support coordinating transitions to community mental health resources, specialized treatment programs, crisis intervention, hospitalizations and discharge planning. </w:t>
      </w:r>
    </w:p>
    <w:p w:rsidR="00DB5769" w:rsidRPr="00DB5769" w:rsidRDefault="00DB5769" w:rsidP="00DB5769">
      <w:pPr>
        <w:numPr>
          <w:ilvl w:val="0"/>
          <w:numId w:val="2"/>
        </w:numPr>
        <w:spacing w:after="0" w:line="240" w:lineRule="auto"/>
        <w:rPr>
          <w:rFonts w:eastAsia="Times New Roman" w:cs="Arial"/>
          <w:sz w:val="24"/>
          <w:szCs w:val="24"/>
        </w:rPr>
      </w:pPr>
      <w:r w:rsidRPr="00DB5769">
        <w:rPr>
          <w:rFonts w:eastAsia="Times New Roman" w:cs="Arial"/>
          <w:sz w:val="24"/>
          <w:szCs w:val="24"/>
        </w:rPr>
        <w:t xml:space="preserve">Coordinate transitions and support for students following an absence from Georgian due to mental </w:t>
      </w:r>
      <w:proofErr w:type="spellStart"/>
      <w:r w:rsidRPr="00DB5769">
        <w:rPr>
          <w:rFonts w:eastAsia="Times New Roman" w:cs="Arial"/>
          <w:sz w:val="24"/>
          <w:szCs w:val="24"/>
        </w:rPr>
        <w:t>unwellness</w:t>
      </w:r>
      <w:proofErr w:type="spellEnd"/>
      <w:r w:rsidRPr="00DB5769">
        <w:rPr>
          <w:rFonts w:eastAsia="Times New Roman" w:cs="Arial"/>
          <w:sz w:val="24"/>
          <w:szCs w:val="24"/>
        </w:rPr>
        <w:t xml:space="preserve"> to ensure necessary supports are in place. Support includes collecting and reviewing all facts pertaining to student’s situation, developing support plan (includes referrals to on campus resources and services, and community resources), and follow-up</w:t>
      </w:r>
    </w:p>
    <w:p w:rsidR="00DB5769" w:rsidRPr="00DB5769" w:rsidRDefault="00DB5769" w:rsidP="00DB5769">
      <w:pPr>
        <w:numPr>
          <w:ilvl w:val="0"/>
          <w:numId w:val="2"/>
        </w:numPr>
        <w:spacing w:after="0" w:line="240" w:lineRule="auto"/>
        <w:rPr>
          <w:rFonts w:eastAsia="Times New Roman" w:cs="Arial"/>
          <w:sz w:val="24"/>
          <w:szCs w:val="24"/>
        </w:rPr>
      </w:pPr>
      <w:r w:rsidRPr="00DB5769">
        <w:rPr>
          <w:rFonts w:eastAsia="Times New Roman" w:cs="Arial"/>
          <w:sz w:val="24"/>
          <w:szCs w:val="24"/>
        </w:rPr>
        <w:t>Develop a support response that is scalable and tailored to each specific student</w:t>
      </w:r>
    </w:p>
    <w:p w:rsidR="00DB5769" w:rsidRPr="00DB5769" w:rsidRDefault="00DB5769" w:rsidP="00DB5769">
      <w:pPr>
        <w:numPr>
          <w:ilvl w:val="0"/>
          <w:numId w:val="2"/>
        </w:numPr>
        <w:spacing w:after="0" w:line="240" w:lineRule="auto"/>
        <w:rPr>
          <w:rFonts w:eastAsia="Times New Roman" w:cs="Arial"/>
          <w:sz w:val="24"/>
          <w:szCs w:val="24"/>
        </w:rPr>
      </w:pPr>
      <w:r w:rsidRPr="00DB5769">
        <w:rPr>
          <w:rFonts w:eastAsia="Times New Roman" w:cs="Arial"/>
          <w:sz w:val="24"/>
          <w:szCs w:val="24"/>
        </w:rPr>
        <w:t>Make contact and follow up with students who return to Georgian following one or several semesters where “</w:t>
      </w:r>
      <w:proofErr w:type="spellStart"/>
      <w:r w:rsidRPr="00DB5769">
        <w:rPr>
          <w:rFonts w:eastAsia="Times New Roman" w:cs="Arial"/>
          <w:sz w:val="24"/>
          <w:szCs w:val="24"/>
        </w:rPr>
        <w:t>non accountable</w:t>
      </w:r>
      <w:proofErr w:type="spellEnd"/>
      <w:r w:rsidRPr="00DB5769">
        <w:rPr>
          <w:rFonts w:eastAsia="Times New Roman" w:cs="Arial"/>
          <w:sz w:val="24"/>
          <w:szCs w:val="24"/>
        </w:rPr>
        <w:t>” status was granted to ensure appropriate conditions for success are considered</w:t>
      </w:r>
    </w:p>
    <w:p w:rsidR="00DB5769" w:rsidRPr="00DB5769" w:rsidRDefault="00DB5769" w:rsidP="00DB5769">
      <w:pPr>
        <w:numPr>
          <w:ilvl w:val="0"/>
          <w:numId w:val="2"/>
        </w:numPr>
        <w:spacing w:after="0" w:line="240" w:lineRule="auto"/>
        <w:rPr>
          <w:rFonts w:eastAsia="Times New Roman" w:cs="Arial"/>
          <w:sz w:val="24"/>
          <w:szCs w:val="24"/>
        </w:rPr>
      </w:pPr>
      <w:r w:rsidRPr="00DB5769">
        <w:rPr>
          <w:rFonts w:eastAsia="Times New Roman" w:cs="Arial"/>
          <w:sz w:val="24"/>
          <w:szCs w:val="24"/>
        </w:rPr>
        <w:t>Make contact with, follow up with and/or refer students  who express suicidal thoughts or make threats of suicide to appropriate resources</w:t>
      </w:r>
    </w:p>
    <w:p w:rsidR="00DB5769" w:rsidRPr="00DB5769" w:rsidRDefault="00DB5769" w:rsidP="00DB5769">
      <w:pPr>
        <w:numPr>
          <w:ilvl w:val="0"/>
          <w:numId w:val="2"/>
        </w:numPr>
        <w:spacing w:after="0" w:line="240" w:lineRule="auto"/>
        <w:rPr>
          <w:rFonts w:eastAsia="Times New Roman" w:cs="Arial"/>
          <w:b/>
          <w:sz w:val="24"/>
          <w:szCs w:val="24"/>
        </w:rPr>
      </w:pPr>
      <w:r w:rsidRPr="00DB5769">
        <w:rPr>
          <w:rFonts w:eastAsia="Times New Roman" w:cs="Arial"/>
          <w:sz w:val="24"/>
          <w:szCs w:val="24"/>
        </w:rPr>
        <w:t>Assist students, and designated emergency contact, with internal procedures related to petitions, leaves of absence and appeals</w:t>
      </w:r>
    </w:p>
    <w:p w:rsidR="00DB5769" w:rsidRPr="00DB5769" w:rsidRDefault="00DB5769" w:rsidP="00DB5769">
      <w:pPr>
        <w:numPr>
          <w:ilvl w:val="0"/>
          <w:numId w:val="2"/>
        </w:numPr>
        <w:autoSpaceDE w:val="0"/>
        <w:autoSpaceDN w:val="0"/>
        <w:adjustRightInd w:val="0"/>
        <w:spacing w:after="0" w:line="240" w:lineRule="auto"/>
        <w:rPr>
          <w:rFonts w:eastAsia="Times New Roman" w:cs="Arial"/>
          <w:sz w:val="24"/>
          <w:szCs w:val="24"/>
        </w:rPr>
      </w:pPr>
      <w:r w:rsidRPr="00DB5769">
        <w:rPr>
          <w:rFonts w:eastAsia="Times New Roman" w:cs="Arial"/>
          <w:sz w:val="24"/>
          <w:szCs w:val="24"/>
        </w:rPr>
        <w:t>Support follow through of Student Support Team decisions including arranging for assessments, liaising with treating professionals, writing request for opinion letters and coordinating voluntary/involuntary withdrawals and leaves</w:t>
      </w:r>
    </w:p>
    <w:p w:rsidR="00DB5769" w:rsidRPr="00DB5769" w:rsidRDefault="00DB5769" w:rsidP="00DB5769">
      <w:pPr>
        <w:numPr>
          <w:ilvl w:val="0"/>
          <w:numId w:val="2"/>
        </w:numPr>
        <w:autoSpaceDE w:val="0"/>
        <w:autoSpaceDN w:val="0"/>
        <w:adjustRightInd w:val="0"/>
        <w:spacing w:after="0" w:line="240" w:lineRule="auto"/>
        <w:rPr>
          <w:rFonts w:eastAsia="Times New Roman" w:cs="Arial"/>
          <w:sz w:val="24"/>
          <w:szCs w:val="24"/>
        </w:rPr>
      </w:pPr>
      <w:r w:rsidRPr="00DB5769">
        <w:rPr>
          <w:rFonts w:eastAsia="Times New Roman" w:cs="Arial"/>
          <w:sz w:val="24"/>
          <w:szCs w:val="24"/>
        </w:rPr>
        <w:t>Oversee the re-entry process for students on voluntary or involuntary leave of absence</w:t>
      </w:r>
    </w:p>
    <w:p w:rsidR="00DB5769" w:rsidRPr="00DB5769" w:rsidRDefault="00DB5769" w:rsidP="00DB5769">
      <w:pPr>
        <w:numPr>
          <w:ilvl w:val="0"/>
          <w:numId w:val="2"/>
        </w:numPr>
        <w:spacing w:after="0" w:line="240" w:lineRule="auto"/>
        <w:rPr>
          <w:rFonts w:eastAsia="Times New Roman" w:cs="Arial"/>
          <w:sz w:val="24"/>
          <w:szCs w:val="24"/>
        </w:rPr>
      </w:pPr>
      <w:r w:rsidRPr="00DB5769">
        <w:rPr>
          <w:rFonts w:eastAsia="Times New Roman" w:cs="Arial"/>
          <w:sz w:val="24"/>
          <w:szCs w:val="24"/>
        </w:rPr>
        <w:t>Engage in systematic follow up with at-risk students and remains connected to students who take short-term leave for mental health reasons</w:t>
      </w:r>
    </w:p>
    <w:p w:rsidR="00DB5769" w:rsidRPr="00DB5769" w:rsidRDefault="00DB5769" w:rsidP="00DB5769">
      <w:pPr>
        <w:spacing w:after="0" w:line="240" w:lineRule="auto"/>
        <w:ind w:left="720"/>
        <w:rPr>
          <w:rFonts w:eastAsia="Times New Roman" w:cs="Arial"/>
          <w:b/>
          <w:sz w:val="24"/>
          <w:szCs w:val="24"/>
        </w:rPr>
      </w:pPr>
    </w:p>
    <w:p w:rsidR="00DB5769" w:rsidRPr="00DB5769" w:rsidRDefault="00DB5769" w:rsidP="00DB5769">
      <w:pPr>
        <w:spacing w:after="0" w:line="240" w:lineRule="auto"/>
        <w:rPr>
          <w:rFonts w:eastAsia="Times New Roman" w:cs="Arial"/>
          <w:b/>
          <w:sz w:val="24"/>
          <w:szCs w:val="24"/>
        </w:rPr>
      </w:pPr>
    </w:p>
    <w:p w:rsidR="00DB5769" w:rsidRPr="00DB5769" w:rsidRDefault="00DB5769" w:rsidP="00DB5769">
      <w:pPr>
        <w:spacing w:after="0" w:line="240" w:lineRule="auto"/>
        <w:rPr>
          <w:rFonts w:eastAsia="Times New Roman" w:cs="Arial"/>
          <w:b/>
          <w:sz w:val="24"/>
          <w:szCs w:val="24"/>
        </w:rPr>
      </w:pPr>
      <w:r w:rsidRPr="00DB5769">
        <w:rPr>
          <w:rFonts w:eastAsia="Times New Roman" w:cs="Arial"/>
          <w:b/>
          <w:sz w:val="24"/>
          <w:szCs w:val="24"/>
        </w:rPr>
        <w:t>Collaboration and Consultation</w:t>
      </w:r>
    </w:p>
    <w:p w:rsidR="00DB5769" w:rsidRDefault="00DB5769" w:rsidP="00DB5769">
      <w:pPr>
        <w:numPr>
          <w:ilvl w:val="0"/>
          <w:numId w:val="2"/>
        </w:numPr>
        <w:spacing w:after="0" w:line="240" w:lineRule="auto"/>
        <w:rPr>
          <w:rFonts w:eastAsia="Times New Roman" w:cs="Arial"/>
          <w:sz w:val="24"/>
          <w:szCs w:val="24"/>
        </w:rPr>
      </w:pPr>
      <w:r w:rsidRPr="00DB5769">
        <w:rPr>
          <w:rFonts w:eastAsia="Times New Roman" w:cs="Arial"/>
          <w:sz w:val="24"/>
          <w:szCs w:val="24"/>
        </w:rPr>
        <w:t>Liaise closely with student support personnel and service areas. This includes, but is not limited to working closely with the Dean of Students, Counseling Services, Accessibility Specialists, Learning Strategists, Residence Life, and Campus Safety and Security</w:t>
      </w:r>
    </w:p>
    <w:p w:rsidR="006C1E58" w:rsidRPr="00DB5769" w:rsidRDefault="006C1E58" w:rsidP="00DB5769">
      <w:pPr>
        <w:numPr>
          <w:ilvl w:val="0"/>
          <w:numId w:val="2"/>
        </w:numPr>
        <w:spacing w:after="0" w:line="240" w:lineRule="auto"/>
        <w:rPr>
          <w:rFonts w:eastAsia="Times New Roman" w:cs="Arial"/>
          <w:sz w:val="24"/>
          <w:szCs w:val="24"/>
        </w:rPr>
      </w:pPr>
      <w:r>
        <w:rPr>
          <w:rFonts w:eastAsia="Times New Roman" w:cs="Arial"/>
          <w:sz w:val="24"/>
          <w:szCs w:val="24"/>
        </w:rPr>
        <w:t xml:space="preserve">Participate in Student of Concern Committee </w:t>
      </w:r>
    </w:p>
    <w:p w:rsidR="00DB5769" w:rsidRPr="00DB5769" w:rsidRDefault="00DB5769" w:rsidP="00DB5769">
      <w:pPr>
        <w:numPr>
          <w:ilvl w:val="0"/>
          <w:numId w:val="2"/>
        </w:numPr>
        <w:spacing w:after="0" w:line="240" w:lineRule="auto"/>
        <w:rPr>
          <w:rFonts w:eastAsia="Times New Roman" w:cs="Arial"/>
          <w:sz w:val="24"/>
          <w:szCs w:val="24"/>
        </w:rPr>
      </w:pPr>
      <w:r w:rsidRPr="00DB5769">
        <w:rPr>
          <w:rFonts w:eastAsia="Times New Roman" w:cs="Arial"/>
          <w:sz w:val="24"/>
          <w:szCs w:val="24"/>
        </w:rPr>
        <w:t>Develop and maintain relationships with campus and community resources</w:t>
      </w:r>
    </w:p>
    <w:p w:rsidR="00DB5769" w:rsidRPr="00DB5769" w:rsidRDefault="00DB5769" w:rsidP="00DB5769">
      <w:pPr>
        <w:numPr>
          <w:ilvl w:val="0"/>
          <w:numId w:val="2"/>
        </w:numPr>
        <w:autoSpaceDE w:val="0"/>
        <w:autoSpaceDN w:val="0"/>
        <w:adjustRightInd w:val="0"/>
        <w:spacing w:after="0" w:line="240" w:lineRule="auto"/>
        <w:rPr>
          <w:rFonts w:eastAsia="Times New Roman" w:cs="Arial"/>
          <w:sz w:val="24"/>
          <w:szCs w:val="24"/>
        </w:rPr>
      </w:pPr>
      <w:r w:rsidRPr="00DB5769">
        <w:rPr>
          <w:rFonts w:eastAsia="Times New Roman" w:cs="Arial"/>
          <w:sz w:val="24"/>
          <w:szCs w:val="24"/>
        </w:rPr>
        <w:t>Serve as a contact point for external constituents (parents, as well as hospital personnel and other community resources) with respect to student case load to mobilize support and address students’ needs</w:t>
      </w:r>
      <w:r w:rsidR="006C1E58">
        <w:rPr>
          <w:rFonts w:eastAsia="Times New Roman" w:cs="Arial"/>
          <w:sz w:val="24"/>
          <w:szCs w:val="24"/>
        </w:rPr>
        <w:t>.</w:t>
      </w:r>
    </w:p>
    <w:p w:rsidR="00DB5769" w:rsidRPr="00DB5769" w:rsidRDefault="00DB5769" w:rsidP="00DB5769">
      <w:pPr>
        <w:spacing w:after="0" w:line="240" w:lineRule="auto"/>
        <w:rPr>
          <w:rFonts w:eastAsia="Times New Roman" w:cs="Arial"/>
          <w:b/>
          <w:sz w:val="24"/>
          <w:szCs w:val="24"/>
        </w:rPr>
      </w:pPr>
    </w:p>
    <w:p w:rsidR="006C1E58" w:rsidRDefault="006C1E58" w:rsidP="00DB5769">
      <w:pPr>
        <w:spacing w:after="0" w:line="240" w:lineRule="auto"/>
        <w:rPr>
          <w:rFonts w:eastAsia="Times New Roman" w:cs="Arial"/>
          <w:b/>
          <w:sz w:val="24"/>
          <w:szCs w:val="24"/>
        </w:rPr>
      </w:pPr>
    </w:p>
    <w:p w:rsidR="00C830A0" w:rsidRDefault="00C830A0">
      <w:pPr>
        <w:rPr>
          <w:rFonts w:eastAsia="Times New Roman" w:cs="Arial"/>
          <w:b/>
          <w:sz w:val="24"/>
          <w:szCs w:val="24"/>
        </w:rPr>
      </w:pPr>
      <w:r>
        <w:rPr>
          <w:rFonts w:eastAsia="Times New Roman" w:cs="Arial"/>
          <w:b/>
          <w:sz w:val="24"/>
          <w:szCs w:val="24"/>
        </w:rPr>
        <w:br w:type="page"/>
      </w:r>
    </w:p>
    <w:p w:rsidR="00DB5769" w:rsidRDefault="00DB5769" w:rsidP="00DB5769">
      <w:pPr>
        <w:spacing w:after="0" w:line="240" w:lineRule="auto"/>
        <w:rPr>
          <w:rFonts w:eastAsia="Times New Roman" w:cs="Arial"/>
          <w:b/>
          <w:sz w:val="24"/>
          <w:szCs w:val="24"/>
        </w:rPr>
      </w:pPr>
      <w:r w:rsidRPr="00DB5769">
        <w:rPr>
          <w:rFonts w:eastAsia="Times New Roman" w:cs="Arial"/>
          <w:b/>
          <w:sz w:val="24"/>
          <w:szCs w:val="24"/>
        </w:rPr>
        <w:lastRenderedPageBreak/>
        <w:t>Education and Awareness Training</w:t>
      </w:r>
    </w:p>
    <w:p w:rsidR="006C1E58" w:rsidRPr="00DB5769" w:rsidRDefault="006C1E58" w:rsidP="00DB5769">
      <w:pPr>
        <w:spacing w:after="0" w:line="240" w:lineRule="auto"/>
        <w:rPr>
          <w:rFonts w:eastAsia="Times New Roman" w:cs="Arial"/>
          <w:b/>
          <w:sz w:val="24"/>
          <w:szCs w:val="24"/>
        </w:rPr>
      </w:pPr>
    </w:p>
    <w:p w:rsidR="00DB5769" w:rsidRDefault="00DB5769" w:rsidP="00DB5769">
      <w:pPr>
        <w:numPr>
          <w:ilvl w:val="0"/>
          <w:numId w:val="2"/>
        </w:numPr>
        <w:spacing w:after="0" w:line="240" w:lineRule="auto"/>
        <w:rPr>
          <w:rFonts w:eastAsia="Times New Roman" w:cs="Arial"/>
          <w:sz w:val="24"/>
          <w:szCs w:val="24"/>
        </w:rPr>
      </w:pPr>
      <w:r w:rsidRPr="00DB5769">
        <w:rPr>
          <w:rFonts w:eastAsia="Times New Roman" w:cs="Arial"/>
          <w:sz w:val="24"/>
          <w:szCs w:val="24"/>
        </w:rPr>
        <w:t>Participate in the development and delivery of mental wellness training for faculty, staff and students</w:t>
      </w:r>
    </w:p>
    <w:p w:rsidR="006C1E58" w:rsidRPr="00DB5769" w:rsidRDefault="006C1E58" w:rsidP="006C1E58">
      <w:pPr>
        <w:numPr>
          <w:ilvl w:val="0"/>
          <w:numId w:val="2"/>
        </w:numPr>
        <w:spacing w:after="0" w:line="240" w:lineRule="auto"/>
        <w:rPr>
          <w:rFonts w:eastAsia="Times New Roman" w:cs="Arial"/>
          <w:sz w:val="24"/>
          <w:szCs w:val="24"/>
        </w:rPr>
      </w:pPr>
      <w:r w:rsidRPr="00DB5769">
        <w:rPr>
          <w:rFonts w:eastAsia="Times New Roman" w:cs="Arial"/>
          <w:sz w:val="24"/>
          <w:szCs w:val="24"/>
        </w:rPr>
        <w:t>Participate in the planning of Mental Health and Awareness Week</w:t>
      </w:r>
    </w:p>
    <w:p w:rsidR="006C1E58" w:rsidRPr="00DB5769" w:rsidRDefault="006C1E58" w:rsidP="006C1E58">
      <w:pPr>
        <w:spacing w:after="0" w:line="240" w:lineRule="auto"/>
        <w:ind w:left="720"/>
        <w:rPr>
          <w:rFonts w:eastAsia="Times New Roman" w:cs="Arial"/>
          <w:sz w:val="24"/>
          <w:szCs w:val="24"/>
        </w:rPr>
      </w:pPr>
    </w:p>
    <w:p w:rsidR="00DB5769" w:rsidRPr="00DB5769" w:rsidRDefault="00DB5769" w:rsidP="00DB5769">
      <w:pPr>
        <w:spacing w:after="0" w:line="240" w:lineRule="auto"/>
        <w:rPr>
          <w:rFonts w:eastAsia="Times New Roman" w:cs="Arial"/>
          <w:b/>
          <w:sz w:val="24"/>
          <w:szCs w:val="24"/>
        </w:rPr>
      </w:pPr>
    </w:p>
    <w:p w:rsidR="00DB5769" w:rsidRPr="00DB5769" w:rsidRDefault="00DB5769" w:rsidP="00DB5769">
      <w:pPr>
        <w:spacing w:after="0" w:line="240" w:lineRule="auto"/>
        <w:rPr>
          <w:rFonts w:eastAsia="Times New Roman" w:cs="Arial"/>
          <w:b/>
          <w:sz w:val="24"/>
          <w:szCs w:val="24"/>
        </w:rPr>
      </w:pPr>
      <w:r w:rsidRPr="00DB5769">
        <w:rPr>
          <w:rFonts w:eastAsia="Times New Roman" w:cs="Arial"/>
          <w:b/>
          <w:sz w:val="24"/>
          <w:szCs w:val="24"/>
        </w:rPr>
        <w:t>Process and Policy Development</w:t>
      </w:r>
    </w:p>
    <w:p w:rsidR="00DB5769" w:rsidRPr="00DB5769" w:rsidRDefault="00DB5769" w:rsidP="00DB5769">
      <w:pPr>
        <w:numPr>
          <w:ilvl w:val="0"/>
          <w:numId w:val="2"/>
        </w:numPr>
        <w:spacing w:after="0" w:line="240" w:lineRule="auto"/>
        <w:rPr>
          <w:rFonts w:eastAsia="Times New Roman" w:cs="Arial"/>
          <w:sz w:val="24"/>
          <w:szCs w:val="24"/>
        </w:rPr>
      </w:pPr>
      <w:r w:rsidRPr="00DB5769">
        <w:rPr>
          <w:rFonts w:eastAsia="Times New Roman" w:cs="Arial"/>
          <w:sz w:val="24"/>
          <w:szCs w:val="24"/>
        </w:rPr>
        <w:t>Liaise with academic departments to review processes, make policy suggestions and to collaborate on a prompt resolution of students’ problems</w:t>
      </w:r>
    </w:p>
    <w:p w:rsidR="00DB5769" w:rsidRPr="00DB5769" w:rsidRDefault="00DB5769" w:rsidP="00DB5769">
      <w:pPr>
        <w:spacing w:after="0" w:line="240" w:lineRule="auto"/>
        <w:ind w:left="720"/>
        <w:rPr>
          <w:rFonts w:eastAsia="Times New Roman" w:cs="Arial"/>
          <w:sz w:val="24"/>
          <w:szCs w:val="24"/>
        </w:rPr>
      </w:pPr>
    </w:p>
    <w:p w:rsidR="00DB5769" w:rsidRPr="00DB5769" w:rsidRDefault="00DB5769" w:rsidP="00DB5769">
      <w:pPr>
        <w:spacing w:after="0" w:line="240" w:lineRule="auto"/>
        <w:rPr>
          <w:rFonts w:eastAsia="Times New Roman" w:cs="Arial"/>
          <w:b/>
          <w:sz w:val="24"/>
          <w:szCs w:val="24"/>
        </w:rPr>
      </w:pPr>
      <w:r w:rsidRPr="00DB5769">
        <w:rPr>
          <w:rFonts w:eastAsia="Times New Roman" w:cs="Arial"/>
          <w:b/>
          <w:sz w:val="24"/>
          <w:szCs w:val="24"/>
        </w:rPr>
        <w:t>Documentation and Communication (in partnership with Case Management Project Lead)</w:t>
      </w:r>
    </w:p>
    <w:p w:rsidR="00DB5769" w:rsidRPr="00DB5769" w:rsidRDefault="00DB5769" w:rsidP="00DB5769">
      <w:pPr>
        <w:numPr>
          <w:ilvl w:val="0"/>
          <w:numId w:val="3"/>
        </w:numPr>
        <w:spacing w:after="0" w:line="240" w:lineRule="auto"/>
        <w:rPr>
          <w:rFonts w:eastAsia="Times New Roman" w:cs="Arial"/>
          <w:sz w:val="24"/>
          <w:szCs w:val="24"/>
        </w:rPr>
      </w:pPr>
      <w:r w:rsidRPr="00DB5769">
        <w:rPr>
          <w:rFonts w:eastAsia="Times New Roman" w:cs="Arial"/>
          <w:sz w:val="24"/>
          <w:szCs w:val="24"/>
        </w:rPr>
        <w:t>Maintain and monitor a comprehensive database of student concerns</w:t>
      </w:r>
    </w:p>
    <w:p w:rsidR="00DB5769" w:rsidRPr="00DB5769" w:rsidRDefault="00DB5769" w:rsidP="00DB5769">
      <w:pPr>
        <w:numPr>
          <w:ilvl w:val="0"/>
          <w:numId w:val="3"/>
        </w:numPr>
        <w:spacing w:after="0" w:line="240" w:lineRule="auto"/>
        <w:rPr>
          <w:rFonts w:eastAsia="Times New Roman" w:cs="Arial"/>
          <w:sz w:val="24"/>
          <w:szCs w:val="24"/>
        </w:rPr>
      </w:pPr>
      <w:r w:rsidRPr="00DB5769">
        <w:rPr>
          <w:rFonts w:eastAsia="Times New Roman" w:cs="Arial"/>
          <w:sz w:val="24"/>
          <w:szCs w:val="24"/>
        </w:rPr>
        <w:t>Maintain accurate case records and prepare necessary statistical reports</w:t>
      </w:r>
    </w:p>
    <w:p w:rsidR="00DB5769" w:rsidRPr="00DB5769" w:rsidRDefault="00DB5769" w:rsidP="00DB5769">
      <w:pPr>
        <w:numPr>
          <w:ilvl w:val="0"/>
          <w:numId w:val="3"/>
        </w:numPr>
        <w:spacing w:after="0" w:line="240" w:lineRule="auto"/>
        <w:rPr>
          <w:rFonts w:eastAsia="Times New Roman" w:cs="Arial"/>
          <w:sz w:val="24"/>
          <w:szCs w:val="24"/>
        </w:rPr>
      </w:pPr>
      <w:r w:rsidRPr="00DB5769">
        <w:rPr>
          <w:rFonts w:eastAsia="Times New Roman" w:cs="Arial"/>
          <w:sz w:val="24"/>
          <w:szCs w:val="24"/>
        </w:rPr>
        <w:t>Maintain a directory of community resources available to students</w:t>
      </w:r>
    </w:p>
    <w:p w:rsidR="00DB5769" w:rsidRPr="00DB5769" w:rsidRDefault="00DB5769" w:rsidP="00DB5769">
      <w:pPr>
        <w:numPr>
          <w:ilvl w:val="0"/>
          <w:numId w:val="3"/>
        </w:numPr>
        <w:spacing w:after="0" w:line="240" w:lineRule="auto"/>
        <w:rPr>
          <w:rFonts w:eastAsia="Times New Roman" w:cs="Arial"/>
          <w:sz w:val="24"/>
          <w:szCs w:val="24"/>
        </w:rPr>
      </w:pPr>
      <w:r w:rsidRPr="00DB5769">
        <w:rPr>
          <w:rFonts w:eastAsia="Times New Roman" w:cs="Arial"/>
          <w:sz w:val="24"/>
          <w:szCs w:val="24"/>
        </w:rPr>
        <w:t>Interpret campus policy regarding students and recommend policy review if indicated</w:t>
      </w:r>
    </w:p>
    <w:p w:rsidR="00DB5769" w:rsidRPr="00DB5769" w:rsidRDefault="00DB5769" w:rsidP="00DB5769">
      <w:pPr>
        <w:numPr>
          <w:ilvl w:val="0"/>
          <w:numId w:val="3"/>
        </w:numPr>
        <w:spacing w:after="0" w:line="240" w:lineRule="auto"/>
        <w:rPr>
          <w:rFonts w:eastAsia="Times New Roman" w:cs="Arial"/>
          <w:sz w:val="24"/>
          <w:szCs w:val="24"/>
        </w:rPr>
      </w:pPr>
      <w:r w:rsidRPr="00DB5769">
        <w:rPr>
          <w:rFonts w:eastAsia="Times New Roman" w:cs="Arial"/>
          <w:sz w:val="24"/>
          <w:szCs w:val="24"/>
        </w:rPr>
        <w:t>Engage in ongoing monitoring and evaluation of practices, systems and processes that impact success of at-risk students</w:t>
      </w:r>
    </w:p>
    <w:p w:rsidR="00DB5769" w:rsidRPr="00DB5769" w:rsidRDefault="00DB5769" w:rsidP="00DB5769">
      <w:pPr>
        <w:numPr>
          <w:ilvl w:val="0"/>
          <w:numId w:val="3"/>
        </w:numPr>
        <w:spacing w:after="0" w:line="240" w:lineRule="auto"/>
        <w:rPr>
          <w:rFonts w:eastAsia="Times New Roman" w:cs="Arial"/>
          <w:sz w:val="24"/>
          <w:szCs w:val="24"/>
        </w:rPr>
      </w:pPr>
      <w:r w:rsidRPr="00DB5769">
        <w:rPr>
          <w:rFonts w:eastAsia="Times New Roman" w:cs="Arial"/>
          <w:sz w:val="24"/>
          <w:szCs w:val="24"/>
        </w:rPr>
        <w:t>Prepare an annual report</w:t>
      </w:r>
    </w:p>
    <w:p w:rsidR="00DB5769" w:rsidRPr="00DB5769" w:rsidRDefault="00DB5769" w:rsidP="00DB5769">
      <w:pPr>
        <w:numPr>
          <w:ilvl w:val="0"/>
          <w:numId w:val="3"/>
        </w:numPr>
        <w:autoSpaceDE w:val="0"/>
        <w:autoSpaceDN w:val="0"/>
        <w:adjustRightInd w:val="0"/>
        <w:spacing w:after="0" w:line="240" w:lineRule="auto"/>
        <w:rPr>
          <w:rFonts w:eastAsia="Times New Roman" w:cs="Arial"/>
          <w:sz w:val="24"/>
          <w:szCs w:val="24"/>
        </w:rPr>
      </w:pPr>
      <w:r w:rsidRPr="00DB5769">
        <w:rPr>
          <w:rFonts w:eastAsia="Times New Roman" w:cs="Arial"/>
        </w:rPr>
        <w:t>Identify areas for improvement as indicated, make recommendations for change and</w:t>
      </w:r>
      <w:r w:rsidRPr="00DB5769">
        <w:rPr>
          <w:rFonts w:eastAsia="Times New Roman" w:cs="Arial"/>
          <w:sz w:val="24"/>
          <w:szCs w:val="24"/>
        </w:rPr>
        <w:t xml:space="preserve"> participate in review and revision of systems and protocols as appropriate</w:t>
      </w:r>
    </w:p>
    <w:p w:rsidR="00DB5769" w:rsidRPr="00DB5769" w:rsidRDefault="00DB5769" w:rsidP="00DB5769">
      <w:pPr>
        <w:spacing w:after="0" w:line="240" w:lineRule="auto"/>
        <w:rPr>
          <w:rFonts w:eastAsia="Times New Roman" w:cs="Arial"/>
          <w:sz w:val="24"/>
          <w:szCs w:val="24"/>
        </w:rPr>
      </w:pPr>
    </w:p>
    <w:p w:rsidR="00DB5769" w:rsidRPr="00DB5769" w:rsidRDefault="00DB5769" w:rsidP="00DB5769">
      <w:pPr>
        <w:spacing w:after="0" w:line="240" w:lineRule="auto"/>
        <w:rPr>
          <w:rFonts w:eastAsia="Times New Roman" w:cs="Arial"/>
          <w:b/>
          <w:sz w:val="24"/>
          <w:szCs w:val="24"/>
        </w:rPr>
      </w:pPr>
      <w:r w:rsidRPr="00DB5769">
        <w:rPr>
          <w:rFonts w:eastAsia="Times New Roman" w:cs="Arial"/>
          <w:b/>
          <w:sz w:val="24"/>
          <w:szCs w:val="24"/>
        </w:rPr>
        <w:t>Accuracy and Accountability</w:t>
      </w:r>
    </w:p>
    <w:p w:rsidR="00DB5769" w:rsidRPr="00DB5769" w:rsidRDefault="00DB5769" w:rsidP="00DB5769">
      <w:pPr>
        <w:spacing w:after="0" w:line="240" w:lineRule="auto"/>
        <w:rPr>
          <w:rFonts w:eastAsia="Times New Roman" w:cs="Arial"/>
          <w:sz w:val="24"/>
          <w:szCs w:val="24"/>
        </w:rPr>
      </w:pPr>
      <w:r w:rsidRPr="00DB5769">
        <w:rPr>
          <w:rFonts w:eastAsia="Times New Roman" w:cs="Arial"/>
          <w:sz w:val="24"/>
          <w:szCs w:val="24"/>
        </w:rPr>
        <w:t>Must be able to act with a considerable degree of autonomy and independence in the identification and case management of students of concern, adhering to institutional policies and provincial privacy law.  Poor professional judgment or practice by the case manager could be extremely detrimental to students’ wellbeing and create situations of legal liability for the College.</w:t>
      </w:r>
    </w:p>
    <w:p w:rsidR="00DB5769" w:rsidRPr="00DB5769" w:rsidRDefault="00DB5769" w:rsidP="00DB5769">
      <w:pPr>
        <w:spacing w:after="0" w:line="240" w:lineRule="auto"/>
        <w:rPr>
          <w:rFonts w:eastAsia="Times New Roman" w:cs="Arial"/>
          <w:sz w:val="24"/>
          <w:szCs w:val="24"/>
        </w:rPr>
      </w:pPr>
    </w:p>
    <w:p w:rsidR="00DB5769" w:rsidRPr="00DB5769" w:rsidRDefault="00DB5769" w:rsidP="00DB5769">
      <w:pPr>
        <w:spacing w:after="0" w:line="240" w:lineRule="auto"/>
        <w:rPr>
          <w:rFonts w:eastAsia="Times New Roman" w:cs="Arial"/>
          <w:b/>
          <w:sz w:val="24"/>
          <w:szCs w:val="24"/>
        </w:rPr>
      </w:pPr>
      <w:r w:rsidRPr="00DB5769">
        <w:rPr>
          <w:rFonts w:eastAsia="Times New Roman" w:cs="Arial"/>
          <w:b/>
          <w:sz w:val="24"/>
          <w:szCs w:val="24"/>
        </w:rPr>
        <w:t>Supervision Received</w:t>
      </w:r>
    </w:p>
    <w:p w:rsidR="00DB5769" w:rsidRPr="00DB5769" w:rsidRDefault="00DB5769" w:rsidP="00DB5769">
      <w:pPr>
        <w:spacing w:after="0" w:line="240" w:lineRule="auto"/>
        <w:rPr>
          <w:rFonts w:eastAsia="Times New Roman" w:cs="Arial"/>
          <w:sz w:val="24"/>
          <w:szCs w:val="24"/>
        </w:rPr>
      </w:pPr>
      <w:r w:rsidRPr="00DB5769">
        <w:rPr>
          <w:rFonts w:eastAsia="Times New Roman" w:cs="Arial"/>
          <w:sz w:val="24"/>
          <w:szCs w:val="24"/>
        </w:rPr>
        <w:t xml:space="preserve">Acts independently within College policy, and provincial privacy legislation. Works within a model of collegial consultation and collaboration, under the direction of </w:t>
      </w:r>
      <w:r w:rsidRPr="00DB5769">
        <w:rPr>
          <w:rFonts w:eastAsia="Times New Roman" w:cs="Arial"/>
          <w:sz w:val="24"/>
          <w:szCs w:val="24"/>
        </w:rPr>
        <w:softHyphen/>
      </w:r>
      <w:r w:rsidRPr="00DB5769">
        <w:rPr>
          <w:rFonts w:eastAsia="Times New Roman" w:cs="Arial"/>
          <w:sz w:val="24"/>
          <w:szCs w:val="24"/>
        </w:rPr>
        <w:softHyphen/>
      </w:r>
      <w:r w:rsidRPr="00DB5769">
        <w:rPr>
          <w:rFonts w:eastAsia="Times New Roman" w:cs="Arial"/>
          <w:sz w:val="24"/>
          <w:szCs w:val="24"/>
        </w:rPr>
        <w:softHyphen/>
      </w:r>
      <w:r w:rsidRPr="00DB5769">
        <w:rPr>
          <w:rFonts w:eastAsia="Times New Roman" w:cs="Arial"/>
          <w:sz w:val="24"/>
          <w:szCs w:val="24"/>
        </w:rPr>
        <w:softHyphen/>
      </w:r>
      <w:r w:rsidRPr="00DB5769">
        <w:rPr>
          <w:rFonts w:eastAsia="Times New Roman" w:cs="Arial"/>
          <w:sz w:val="24"/>
          <w:szCs w:val="24"/>
        </w:rPr>
        <w:softHyphen/>
      </w:r>
      <w:r w:rsidRPr="00DB5769">
        <w:rPr>
          <w:rFonts w:eastAsia="Times New Roman" w:cs="Arial"/>
          <w:sz w:val="24"/>
          <w:szCs w:val="24"/>
        </w:rPr>
        <w:softHyphen/>
      </w:r>
      <w:r w:rsidRPr="00DB5769">
        <w:rPr>
          <w:rFonts w:eastAsia="Times New Roman" w:cs="Arial"/>
          <w:sz w:val="24"/>
          <w:szCs w:val="24"/>
        </w:rPr>
        <w:softHyphen/>
      </w:r>
      <w:r w:rsidRPr="00DB5769">
        <w:rPr>
          <w:rFonts w:eastAsia="Times New Roman" w:cs="Arial"/>
          <w:sz w:val="24"/>
          <w:szCs w:val="24"/>
        </w:rPr>
        <w:softHyphen/>
      </w:r>
      <w:r w:rsidRPr="00DB5769">
        <w:rPr>
          <w:rFonts w:eastAsia="Times New Roman" w:cs="Arial"/>
          <w:sz w:val="24"/>
          <w:szCs w:val="24"/>
        </w:rPr>
        <w:softHyphen/>
      </w:r>
      <w:r w:rsidRPr="00DB5769">
        <w:rPr>
          <w:rFonts w:eastAsia="Times New Roman" w:cs="Arial"/>
          <w:sz w:val="24"/>
          <w:szCs w:val="24"/>
        </w:rPr>
        <w:softHyphen/>
      </w:r>
      <w:r w:rsidRPr="00DB5769">
        <w:rPr>
          <w:rFonts w:eastAsia="Times New Roman" w:cs="Arial"/>
          <w:sz w:val="24"/>
          <w:szCs w:val="24"/>
        </w:rPr>
        <w:softHyphen/>
        <w:t>the Director of Counselling Services and the Dean of Students.</w:t>
      </w:r>
    </w:p>
    <w:p w:rsidR="00DB5769" w:rsidRPr="00DB5769" w:rsidRDefault="00DB5769" w:rsidP="00DB5769">
      <w:pPr>
        <w:spacing w:after="0" w:line="240" w:lineRule="auto"/>
        <w:rPr>
          <w:rFonts w:eastAsia="Times New Roman" w:cs="Arial"/>
          <w:sz w:val="24"/>
          <w:szCs w:val="24"/>
        </w:rPr>
      </w:pPr>
    </w:p>
    <w:p w:rsidR="00DB5769" w:rsidRPr="00DB5769" w:rsidRDefault="00DB5769" w:rsidP="00DB5769">
      <w:pPr>
        <w:spacing w:after="0" w:line="240" w:lineRule="auto"/>
        <w:rPr>
          <w:rFonts w:eastAsia="Times New Roman" w:cs="Arial"/>
          <w:b/>
          <w:sz w:val="24"/>
          <w:szCs w:val="24"/>
        </w:rPr>
      </w:pPr>
      <w:r w:rsidRPr="00DB5769">
        <w:rPr>
          <w:rFonts w:eastAsia="Times New Roman" w:cs="Arial"/>
          <w:b/>
          <w:sz w:val="24"/>
          <w:szCs w:val="24"/>
        </w:rPr>
        <w:t>Supervision Given</w:t>
      </w:r>
    </w:p>
    <w:p w:rsidR="00DB5769" w:rsidRPr="00DB5769" w:rsidRDefault="00DB5769" w:rsidP="00DB5769">
      <w:pPr>
        <w:spacing w:after="0" w:line="240" w:lineRule="auto"/>
        <w:rPr>
          <w:rFonts w:eastAsia="Times New Roman" w:cs="Arial"/>
          <w:sz w:val="24"/>
          <w:szCs w:val="24"/>
        </w:rPr>
      </w:pPr>
      <w:r w:rsidRPr="00DB5769">
        <w:rPr>
          <w:rFonts w:eastAsia="Times New Roman" w:cs="Arial"/>
          <w:sz w:val="24"/>
          <w:szCs w:val="24"/>
        </w:rPr>
        <w:t xml:space="preserve">May contribute to supervision of Graduate placement students.  </w:t>
      </w:r>
    </w:p>
    <w:p w:rsidR="009D66EE" w:rsidRPr="00DB5769" w:rsidRDefault="00816087"/>
    <w:sectPr w:rsidR="009D66EE" w:rsidRPr="00DB5769" w:rsidSect="0042311A">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087" w:rsidRDefault="00816087" w:rsidP="00DB5769">
      <w:pPr>
        <w:spacing w:after="0" w:line="240" w:lineRule="auto"/>
      </w:pPr>
      <w:r>
        <w:separator/>
      </w:r>
    </w:p>
  </w:endnote>
  <w:endnote w:type="continuationSeparator" w:id="0">
    <w:p w:rsidR="00816087" w:rsidRDefault="00816087" w:rsidP="00DB5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087" w:rsidRDefault="00816087" w:rsidP="00DB5769">
      <w:pPr>
        <w:spacing w:after="0" w:line="240" w:lineRule="auto"/>
      </w:pPr>
      <w:r>
        <w:separator/>
      </w:r>
    </w:p>
  </w:footnote>
  <w:footnote w:type="continuationSeparator" w:id="0">
    <w:p w:rsidR="00816087" w:rsidRDefault="00816087" w:rsidP="00DB57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11A" w:rsidRPr="0042311A" w:rsidRDefault="0042311A" w:rsidP="0042311A">
    <w:pPr>
      <w:pStyle w:val="Footer"/>
      <w:rPr>
        <w:i/>
        <w:sz w:val="20"/>
        <w:szCs w:val="20"/>
      </w:rPr>
    </w:pPr>
    <w:r w:rsidRPr="0042311A">
      <w:rPr>
        <w:i/>
        <w:sz w:val="20"/>
        <w:szCs w:val="20"/>
      </w:rPr>
      <w:t>Sample Mental Health Case Manager Job Description</w:t>
    </w:r>
  </w:p>
  <w:p w:rsidR="0042311A" w:rsidRPr="00DB5769" w:rsidRDefault="00816087" w:rsidP="0042311A">
    <w:pPr>
      <w:pStyle w:val="Title"/>
      <w:jc w:val="both"/>
      <w:rPr>
        <w:rFonts w:eastAsia="Times New Roman"/>
      </w:rPr>
    </w:pPr>
    <w:sdt>
      <w:sdtPr>
        <w:id w:val="-805540272"/>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42311A" w:rsidRPr="0042311A">
      <w:rPr>
        <w:rFonts w:eastAsia="Times New Roma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5D6" w:rsidRDefault="005725D6">
    <w:pPr>
      <w:pStyle w:val="Header"/>
    </w:pPr>
    <w:r>
      <w:rPr>
        <w:noProof/>
        <w:lang w:eastAsia="en-CA"/>
      </w:rPr>
      <w:drawing>
        <wp:anchor distT="0" distB="0" distL="114300" distR="114300" simplePos="0" relativeHeight="251659776" behindDoc="0" locked="0" layoutInCell="1" allowOverlap="1" wp14:anchorId="04481AB8" wp14:editId="5D35C98D">
          <wp:simplePos x="0" y="0"/>
          <wp:positionH relativeFrom="column">
            <wp:posOffset>0</wp:posOffset>
          </wp:positionH>
          <wp:positionV relativeFrom="paragraph">
            <wp:posOffset>0</wp:posOffset>
          </wp:positionV>
          <wp:extent cx="1800225" cy="485775"/>
          <wp:effectExtent l="0" t="0" r="9525" b="9525"/>
          <wp:wrapNone/>
          <wp:docPr id="4" name="Picture 4" descr="http://www.georgiancollege.ca/i/logos/EmailSignatureGeneric.jpg">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1" descr="http://www.georgiancollege.ca/i/logos/EmailSignatureGeneric.jpg">
                    <a:hlinkClick r:id="rId1"/>
                  </pic:cNvPr>
                  <pic:cNvPicPr/>
                </pic:nvPicPr>
                <pic:blipFill>
                  <a:blip r:link="rId2">
                    <a:extLst>
                      <a:ext uri="{28A0092B-C50C-407E-A947-70E740481C1C}">
                        <a14:useLocalDpi xmlns:a14="http://schemas.microsoft.com/office/drawing/2010/main" val="0"/>
                      </a:ext>
                    </a:extLst>
                  </a:blip>
                  <a:srcRect/>
                  <a:stretch>
                    <a:fillRect/>
                  </a:stretch>
                </pic:blipFill>
                <pic:spPr bwMode="auto">
                  <a:xfrm>
                    <a:off x="0" y="0"/>
                    <a:ext cx="1800225" cy="485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EC27DA"/>
    <w:multiLevelType w:val="hybridMultilevel"/>
    <w:tmpl w:val="7E98E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4F36F3"/>
    <w:multiLevelType w:val="hybridMultilevel"/>
    <w:tmpl w:val="9A008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7F63C3"/>
    <w:multiLevelType w:val="hybridMultilevel"/>
    <w:tmpl w:val="66B49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769"/>
    <w:rsid w:val="0014495B"/>
    <w:rsid w:val="00151688"/>
    <w:rsid w:val="0025771E"/>
    <w:rsid w:val="00416292"/>
    <w:rsid w:val="0042311A"/>
    <w:rsid w:val="0044664B"/>
    <w:rsid w:val="00483953"/>
    <w:rsid w:val="005725D6"/>
    <w:rsid w:val="005A218A"/>
    <w:rsid w:val="006C1E58"/>
    <w:rsid w:val="00816087"/>
    <w:rsid w:val="00875679"/>
    <w:rsid w:val="009B5D05"/>
    <w:rsid w:val="00AC52CD"/>
    <w:rsid w:val="00AE1870"/>
    <w:rsid w:val="00C830A0"/>
    <w:rsid w:val="00DB5769"/>
    <w:rsid w:val="00F90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D809285-BE9F-41FD-9E0F-0EEE0069D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B57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B57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5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769"/>
    <w:rPr>
      <w:rFonts w:ascii="Tahoma" w:hAnsi="Tahoma" w:cs="Tahoma"/>
      <w:sz w:val="16"/>
      <w:szCs w:val="16"/>
    </w:rPr>
  </w:style>
  <w:style w:type="character" w:customStyle="1" w:styleId="Heading1Char">
    <w:name w:val="Heading 1 Char"/>
    <w:basedOn w:val="DefaultParagraphFont"/>
    <w:link w:val="Heading1"/>
    <w:uiPriority w:val="9"/>
    <w:rsid w:val="00DB576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B576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DB57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769"/>
  </w:style>
  <w:style w:type="paragraph" w:styleId="Footer">
    <w:name w:val="footer"/>
    <w:basedOn w:val="Normal"/>
    <w:link w:val="FooterChar"/>
    <w:uiPriority w:val="99"/>
    <w:unhideWhenUsed/>
    <w:rsid w:val="00DB57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769"/>
  </w:style>
  <w:style w:type="paragraph" w:styleId="Title">
    <w:name w:val="Title"/>
    <w:basedOn w:val="Normal"/>
    <w:next w:val="Normal"/>
    <w:link w:val="TitleChar"/>
    <w:uiPriority w:val="10"/>
    <w:qFormat/>
    <w:rsid w:val="002577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771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http://www.georgiancollege.ca/i/logos/EmailSignatureGeneric.jpg" TargetMode="External"/><Relationship Id="rId1" Type="http://schemas.openxmlformats.org/officeDocument/2006/relationships/hyperlink" Target="http://www.georgiancolleg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Georgian College</Company>
  <LinksUpToDate>false</LinksUpToDate>
  <CharactersWithSpaces>6305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Karyn Baker</dc:creator>
  <cp:lastModifiedBy>Michelle DeIrish</cp:lastModifiedBy>
  <cp:revision>5</cp:revision>
  <cp:lastPrinted>2015-03-25T15:29:00Z</cp:lastPrinted>
  <dcterms:created xsi:type="dcterms:W3CDTF">2015-05-11T19:58:00Z</dcterms:created>
  <dcterms:modified xsi:type="dcterms:W3CDTF">2015-05-18T20:26:00Z</dcterms:modified>
</cp:coreProperties>
</file>