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43DF17" w14:textId="77777777" w:rsidR="005E1684" w:rsidRPr="001662D0" w:rsidRDefault="00313BC4">
      <w:pPr>
        <w:pStyle w:val="normal0"/>
        <w:rPr>
          <w:rFonts w:eastAsia="Open Sans Semibold"/>
        </w:rPr>
      </w:pPr>
      <w:r w:rsidRPr="001662D0">
        <w:rPr>
          <w:rFonts w:eastAsia="Open Sans Semibold"/>
        </w:rPr>
        <w:t>WORKSHEET #1</w:t>
      </w:r>
    </w:p>
    <w:p w14:paraId="60D24F6B" w14:textId="77777777" w:rsidR="005E1684" w:rsidRPr="001662D0" w:rsidRDefault="00313BC4">
      <w:pPr>
        <w:pStyle w:val="Heading1"/>
        <w:spacing w:before="0"/>
        <w:rPr>
          <w:rFonts w:eastAsia="Open Sans"/>
        </w:rPr>
      </w:pPr>
      <w:bookmarkStart w:id="0" w:name="_3cixokbcyqhd" w:colFirst="0" w:colLast="0"/>
      <w:bookmarkEnd w:id="0"/>
      <w:r w:rsidRPr="001662D0">
        <w:rPr>
          <w:rFonts w:eastAsia="Open Sans"/>
        </w:rPr>
        <w:t>Stakeholder Engagement Sheet</w:t>
      </w:r>
    </w:p>
    <w:p w14:paraId="7F3DA272" w14:textId="77777777" w:rsidR="005E1684" w:rsidRPr="001662D0" w:rsidRDefault="005E1684">
      <w:pPr>
        <w:pStyle w:val="normal0"/>
        <w:rPr>
          <w:rFonts w:eastAsia="Open Sans"/>
        </w:rPr>
      </w:pPr>
    </w:p>
    <w:p w14:paraId="7A8DE2CD" w14:textId="77777777" w:rsidR="005E1684" w:rsidRPr="001662D0" w:rsidRDefault="00313BC4" w:rsidP="001662D0">
      <w:pPr>
        <w:pStyle w:val="normal0"/>
        <w:spacing w:after="120"/>
        <w:rPr>
          <w:rFonts w:eastAsia="Open Sans"/>
          <w:sz w:val="24"/>
          <w:szCs w:val="24"/>
        </w:rPr>
      </w:pPr>
      <w:r w:rsidRPr="001662D0">
        <w:rPr>
          <w:rFonts w:eastAsia="Open Sans"/>
          <w:sz w:val="24"/>
          <w:szCs w:val="24"/>
        </w:rPr>
        <w:t>Evaluation Lead:</w: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 w14:paraId="0D069AB4" w14:textId="77777777" w:rsidTr="001662D0">
        <w:trPr>
          <w:trHeight w:val="491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C830" w14:textId="77777777"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5169A6E2" w14:textId="77777777" w:rsidR="005E1684" w:rsidRPr="001662D0" w:rsidRDefault="005E1684">
      <w:pPr>
        <w:pStyle w:val="normal0"/>
        <w:rPr>
          <w:rFonts w:eastAsia="Open Sans"/>
        </w:rPr>
      </w:pPr>
    </w:p>
    <w:p w14:paraId="5D340E7B" w14:textId="77777777" w:rsidR="005E1684" w:rsidRPr="001662D0" w:rsidRDefault="00313BC4" w:rsidP="001662D0">
      <w:pPr>
        <w:pStyle w:val="normal0"/>
        <w:spacing w:after="120"/>
        <w:rPr>
          <w:rFonts w:eastAsia="Open Sans"/>
          <w:sz w:val="24"/>
          <w:szCs w:val="24"/>
        </w:rPr>
      </w:pPr>
      <w:r w:rsidRPr="001662D0">
        <w:rPr>
          <w:rFonts w:eastAsia="Open Sans"/>
          <w:sz w:val="24"/>
          <w:szCs w:val="24"/>
        </w:rPr>
        <w:t>Description of Program or Service: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 w14:paraId="2B3A4BA2" w14:textId="77777777">
        <w:trPr>
          <w:trHeight w:val="1700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717B" w14:textId="77777777"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7674586B" w14:textId="77777777" w:rsidR="005E1684" w:rsidRPr="001662D0" w:rsidRDefault="005E1684">
      <w:pPr>
        <w:pStyle w:val="normal0"/>
        <w:rPr>
          <w:rFonts w:eastAsia="Open Sans"/>
        </w:rPr>
      </w:pPr>
    </w:p>
    <w:p w14:paraId="68710784" w14:textId="36690D73" w:rsidR="005E1684" w:rsidRPr="001662D0" w:rsidRDefault="00A76DB7" w:rsidP="001662D0">
      <w:pPr>
        <w:pStyle w:val="normal0"/>
        <w:spacing w:after="120"/>
        <w:rPr>
          <w:rFonts w:eastAsia="Open Sans"/>
          <w:sz w:val="24"/>
          <w:szCs w:val="24"/>
        </w:rPr>
      </w:pPr>
      <w:r>
        <w:rPr>
          <w:rFonts w:eastAsia="Open Sans"/>
          <w:sz w:val="24"/>
          <w:szCs w:val="24"/>
        </w:rPr>
        <w:t xml:space="preserve">Emerging </w:t>
      </w:r>
      <w:r w:rsidRPr="00A76DB7">
        <w:rPr>
          <w:rFonts w:eastAsia="Open Sans"/>
          <w:sz w:val="24"/>
          <w:szCs w:val="24"/>
        </w:rPr>
        <w:t>Evaluation Goals/Questions (if known):</w:t>
      </w:r>
      <w:bookmarkStart w:id="1" w:name="_GoBack"/>
      <w:bookmarkEnd w:id="1"/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 w14:paraId="7C30DE42" w14:textId="77777777">
        <w:trPr>
          <w:trHeight w:val="1720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3C87" w14:textId="77777777" w:rsidR="005E1684" w:rsidRPr="001662D0" w:rsidRDefault="005E1684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79CB744C" w14:textId="77777777" w:rsidR="005E1684" w:rsidRPr="001662D0" w:rsidRDefault="005E1684">
      <w:pPr>
        <w:pStyle w:val="normal0"/>
        <w:rPr>
          <w:rFonts w:eastAsia="Open Sans"/>
        </w:rPr>
      </w:pPr>
    </w:p>
    <w:p w14:paraId="0D397E39" w14:textId="77777777" w:rsidR="005E1684" w:rsidRPr="001662D0" w:rsidRDefault="005E1684">
      <w:pPr>
        <w:pStyle w:val="normal0"/>
        <w:rPr>
          <w:rFonts w:eastAsia="Open Sans"/>
        </w:rPr>
      </w:pPr>
    </w:p>
    <w:p w14:paraId="71AC18DC" w14:textId="77777777" w:rsidR="005E1684" w:rsidRPr="001662D0" w:rsidRDefault="00313BC4">
      <w:pPr>
        <w:pStyle w:val="normal0"/>
        <w:rPr>
          <w:rFonts w:eastAsia="Open Sans Semibold"/>
          <w:sz w:val="24"/>
          <w:szCs w:val="24"/>
        </w:rPr>
      </w:pPr>
      <w:r w:rsidRPr="001662D0">
        <w:rPr>
          <w:rFonts w:eastAsia="Open Sans Semibold"/>
          <w:sz w:val="24"/>
          <w:szCs w:val="24"/>
        </w:rPr>
        <w:t>Some Questions to Help Identify Stakeholders:</w:t>
      </w:r>
    </w:p>
    <w:p w14:paraId="7242AD0D" w14:textId="77777777" w:rsidR="005E1684" w:rsidRPr="001662D0" w:rsidRDefault="005E1684" w:rsidP="001662D0">
      <w:pPr>
        <w:pStyle w:val="normal0"/>
        <w:spacing w:line="360" w:lineRule="auto"/>
        <w:rPr>
          <w:rFonts w:eastAsia="Open Sans"/>
        </w:rPr>
      </w:pPr>
    </w:p>
    <w:p w14:paraId="02F5B2C1" w14:textId="77777777" w:rsidR="005E1684" w:rsidRPr="001662D0" w:rsidRDefault="00313BC4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uses our services?</w:t>
      </w:r>
    </w:p>
    <w:p w14:paraId="26D7404D" w14:textId="77777777" w:rsidR="005E1684" w:rsidRPr="001662D0" w:rsidRDefault="00313BC4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are our key partners?</w:t>
      </w:r>
    </w:p>
    <w:p w14:paraId="2ACA8791" w14:textId="77777777" w:rsidR="005E1684" w:rsidRPr="001662D0" w:rsidRDefault="00313BC4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supports our work? (this could be a funder or other supporters, champions, allies)</w:t>
      </w:r>
    </w:p>
    <w:p w14:paraId="36BF9BFE" w14:textId="77777777" w:rsidR="005E1684" w:rsidRPr="001662D0" w:rsidRDefault="00313BC4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do we refer students to for further services?</w:t>
      </w:r>
    </w:p>
    <w:p w14:paraId="6FD042B3" w14:textId="77777777" w:rsidR="005E1684" w:rsidRPr="001662D0" w:rsidRDefault="00313BC4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has expertise and/or interest in evaluation on our campus?</w:t>
      </w:r>
    </w:p>
    <w:p w14:paraId="239BCEA8" w14:textId="77777777" w:rsidR="005E1684" w:rsidRPr="001662D0" w:rsidRDefault="00313BC4" w:rsidP="001662D0">
      <w:pPr>
        <w:pStyle w:val="normal0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1662D0">
        <w:rPr>
          <w:rFonts w:eastAsia="Open Sans"/>
        </w:rPr>
        <w:t>Who would want to help us move our evaluation work forward and strengthen our program/services?</w:t>
      </w:r>
    </w:p>
    <w:p w14:paraId="2B53BFCD" w14:textId="77777777" w:rsidR="005E1684" w:rsidRPr="001662D0" w:rsidRDefault="005E1684">
      <w:pPr>
        <w:pStyle w:val="normal0"/>
        <w:rPr>
          <w:rFonts w:eastAsia="Open Sans Semibold"/>
        </w:rPr>
      </w:pPr>
    </w:p>
    <w:p w14:paraId="46F1DADD" w14:textId="77777777" w:rsidR="005E1684" w:rsidRDefault="005E1684">
      <w:pPr>
        <w:pStyle w:val="normal0"/>
        <w:rPr>
          <w:rFonts w:eastAsia="Open Sans Semibold"/>
        </w:rPr>
      </w:pPr>
    </w:p>
    <w:p w14:paraId="47661D63" w14:textId="77777777" w:rsidR="001662D0" w:rsidRPr="001662D0" w:rsidRDefault="001662D0">
      <w:pPr>
        <w:pStyle w:val="normal0"/>
        <w:rPr>
          <w:rFonts w:eastAsia="Open Sans Semibold"/>
        </w:rPr>
      </w:pPr>
    </w:p>
    <w:p w14:paraId="33823549" w14:textId="77777777" w:rsidR="005E1684" w:rsidRPr="001662D0" w:rsidRDefault="005E1684">
      <w:pPr>
        <w:pStyle w:val="normal0"/>
        <w:rPr>
          <w:rFonts w:eastAsia="Open Sans Semibold"/>
        </w:rPr>
      </w:pPr>
    </w:p>
    <w:p w14:paraId="2542EE97" w14:textId="77777777" w:rsidR="005E1684" w:rsidRPr="001662D0" w:rsidRDefault="00313BC4">
      <w:pPr>
        <w:pStyle w:val="Heading2"/>
        <w:spacing w:before="0"/>
        <w:rPr>
          <w:rFonts w:eastAsia="Open Sans"/>
        </w:rPr>
      </w:pPr>
      <w:bookmarkStart w:id="2" w:name="_z9tz1wgi169t" w:colFirst="0" w:colLast="0"/>
      <w:bookmarkEnd w:id="2"/>
      <w:r w:rsidRPr="001662D0">
        <w:rPr>
          <w:rFonts w:eastAsia="Open Sans"/>
        </w:rPr>
        <w:t>Stakeholder Information</w:t>
      </w:r>
    </w:p>
    <w:p w14:paraId="13C7CBC2" w14:textId="77777777" w:rsidR="005E1684" w:rsidRPr="001662D0" w:rsidRDefault="005E1684">
      <w:pPr>
        <w:pStyle w:val="normal0"/>
      </w:pPr>
    </w:p>
    <w:tbl>
      <w:tblPr>
        <w:tblStyle w:val="a2"/>
        <w:tblW w:w="100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870"/>
        <w:gridCol w:w="3795"/>
      </w:tblGrid>
      <w:tr w:rsidR="005E1684" w:rsidRPr="001662D0" w14:paraId="13E8AD1B" w14:textId="77777777" w:rsidTr="001662D0">
        <w:tc>
          <w:tcPr>
            <w:tcW w:w="24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8E17" w14:textId="77777777" w:rsidR="005E1684" w:rsidRPr="001662D0" w:rsidRDefault="00313BC4">
            <w:pPr>
              <w:pStyle w:val="normal0"/>
              <w:widowControl w:val="0"/>
              <w:spacing w:line="240" w:lineRule="auto"/>
              <w:rPr>
                <w:rFonts w:eastAsia="Open Sans"/>
                <w:color w:val="FFFFFF"/>
              </w:rPr>
            </w:pPr>
            <w:r w:rsidRPr="001662D0">
              <w:rPr>
                <w:rFonts w:eastAsia="Open Sans"/>
                <w:color w:val="FFFFFF"/>
              </w:rPr>
              <w:t>Name and Affiliation</w:t>
            </w:r>
          </w:p>
        </w:tc>
        <w:tc>
          <w:tcPr>
            <w:tcW w:w="38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0689" w14:textId="77777777" w:rsidR="005E1684" w:rsidRPr="001662D0" w:rsidRDefault="00313BC4">
            <w:pPr>
              <w:pStyle w:val="normal0"/>
              <w:widowControl w:val="0"/>
              <w:spacing w:line="240" w:lineRule="auto"/>
              <w:rPr>
                <w:rFonts w:eastAsia="Open Sans"/>
                <w:color w:val="FFFFFF"/>
              </w:rPr>
            </w:pPr>
            <w:r w:rsidRPr="001662D0">
              <w:rPr>
                <w:rFonts w:eastAsia="Open Sans"/>
                <w:color w:val="FFFFFF"/>
              </w:rPr>
              <w:t>Relationship to Program or Service</w:t>
            </w:r>
          </w:p>
        </w:tc>
        <w:tc>
          <w:tcPr>
            <w:tcW w:w="37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8B1D" w14:textId="77777777" w:rsidR="005E1684" w:rsidRPr="001662D0" w:rsidRDefault="00313BC4">
            <w:pPr>
              <w:pStyle w:val="normal0"/>
              <w:widowControl w:val="0"/>
              <w:spacing w:line="240" w:lineRule="auto"/>
              <w:rPr>
                <w:rFonts w:eastAsia="Open Sans"/>
                <w:color w:val="FFFFFF"/>
              </w:rPr>
            </w:pPr>
            <w:r w:rsidRPr="001662D0">
              <w:rPr>
                <w:rFonts w:eastAsia="Open Sans"/>
                <w:color w:val="FFFFFF"/>
              </w:rPr>
              <w:t>Role in Evaluation</w:t>
            </w:r>
          </w:p>
        </w:tc>
      </w:tr>
      <w:tr w:rsidR="005E1684" w:rsidRPr="001662D0" w14:paraId="6816FD53" w14:textId="77777777" w:rsidTr="001662D0">
        <w:trPr>
          <w:trHeight w:val="60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A8EB" w14:textId="77777777" w:rsidR="00313BC4" w:rsidRPr="00313BC4" w:rsidRDefault="00313BC4" w:rsidP="00313BC4">
            <w:pPr>
              <w:pStyle w:val="normal0"/>
              <w:widowControl w:val="0"/>
              <w:rPr>
                <w:rFonts w:eastAsia="Open Sans"/>
                <w:i/>
                <w:sz w:val="21"/>
                <w:szCs w:val="21"/>
                <w:lang w:val="en-US"/>
              </w:rPr>
            </w:pPr>
            <w:r w:rsidRPr="00313BC4">
              <w:rPr>
                <w:rFonts w:eastAsia="Open Sans"/>
                <w:i/>
                <w:sz w:val="21"/>
                <w:szCs w:val="21"/>
                <w:lang w:val="en-US"/>
              </w:rPr>
              <w:t>Sample:</w:t>
            </w:r>
          </w:p>
          <w:p w14:paraId="6B6E1D7B" w14:textId="77777777" w:rsidR="00313BC4" w:rsidRPr="00313BC4" w:rsidRDefault="00313BC4" w:rsidP="00313BC4">
            <w:pPr>
              <w:pStyle w:val="normal0"/>
              <w:widowControl w:val="0"/>
              <w:rPr>
                <w:rFonts w:eastAsia="Open Sans"/>
                <w:sz w:val="21"/>
                <w:szCs w:val="21"/>
                <w:lang w:val="en-US"/>
              </w:rPr>
            </w:pPr>
            <w:proofErr w:type="spellStart"/>
            <w:r w:rsidRPr="00313BC4">
              <w:rPr>
                <w:rFonts w:eastAsia="Open Sans"/>
                <w:sz w:val="21"/>
                <w:szCs w:val="21"/>
                <w:lang w:val="en-US"/>
              </w:rPr>
              <w:t>Sushma</w:t>
            </w:r>
            <w:proofErr w:type="spellEnd"/>
            <w:r w:rsidRPr="00313BC4">
              <w:rPr>
                <w:rFonts w:eastAsia="Open San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13BC4">
              <w:rPr>
                <w:rFonts w:eastAsia="Open Sans"/>
                <w:sz w:val="21"/>
                <w:szCs w:val="21"/>
                <w:lang w:val="en-US"/>
              </w:rPr>
              <w:t>Choudhary</w:t>
            </w:r>
            <w:proofErr w:type="spellEnd"/>
            <w:r w:rsidRPr="00313BC4">
              <w:rPr>
                <w:rFonts w:eastAsia="Open Sans"/>
                <w:sz w:val="21"/>
                <w:szCs w:val="21"/>
                <w:lang w:val="en-US"/>
              </w:rPr>
              <w:t xml:space="preserve">, </w:t>
            </w:r>
          </w:p>
          <w:p w14:paraId="7A6DD6EA" w14:textId="77777777" w:rsidR="00313BC4" w:rsidRPr="00313BC4" w:rsidRDefault="00313BC4" w:rsidP="00313BC4">
            <w:pPr>
              <w:pStyle w:val="normal0"/>
              <w:widowControl w:val="0"/>
              <w:rPr>
                <w:rFonts w:eastAsia="Open Sans"/>
                <w:sz w:val="21"/>
                <w:szCs w:val="21"/>
                <w:lang w:val="en-US"/>
              </w:rPr>
            </w:pPr>
            <w:r w:rsidRPr="00313BC4">
              <w:rPr>
                <w:rFonts w:eastAsia="Open Sans"/>
                <w:sz w:val="21"/>
                <w:szCs w:val="21"/>
                <w:lang w:val="en-US"/>
              </w:rPr>
              <w:t>Mental Health Educator at Kingston Clinic</w:t>
            </w:r>
          </w:p>
          <w:p w14:paraId="62DACA1D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A528" w14:textId="77777777" w:rsidR="00313BC4" w:rsidRPr="00313BC4" w:rsidRDefault="00313BC4" w:rsidP="00313BC4">
            <w:pPr>
              <w:pStyle w:val="normal0"/>
              <w:widowControl w:val="0"/>
              <w:rPr>
                <w:rFonts w:eastAsia="Open Sans"/>
                <w:i/>
                <w:sz w:val="21"/>
                <w:szCs w:val="21"/>
                <w:lang w:val="en-US"/>
              </w:rPr>
            </w:pPr>
            <w:r w:rsidRPr="00313BC4">
              <w:rPr>
                <w:rFonts w:eastAsia="Open Sans"/>
                <w:i/>
                <w:sz w:val="21"/>
                <w:szCs w:val="21"/>
                <w:lang w:val="en-US"/>
              </w:rPr>
              <w:t>Sample:</w:t>
            </w:r>
          </w:p>
          <w:p w14:paraId="5B34DB94" w14:textId="77777777" w:rsidR="00313BC4" w:rsidRPr="00313BC4" w:rsidRDefault="00313BC4" w:rsidP="00313BC4">
            <w:pPr>
              <w:pStyle w:val="normal0"/>
              <w:widowControl w:val="0"/>
              <w:rPr>
                <w:rFonts w:eastAsia="Open Sans"/>
                <w:sz w:val="21"/>
                <w:szCs w:val="21"/>
                <w:lang w:val="en-US"/>
              </w:rPr>
            </w:pPr>
            <w:r w:rsidRPr="00313BC4">
              <w:rPr>
                <w:rFonts w:eastAsia="Open Sans"/>
                <w:sz w:val="21"/>
                <w:szCs w:val="21"/>
                <w:lang w:val="en-US"/>
              </w:rPr>
              <w:t xml:space="preserve">Kingston Clinic takes referrals from the College Health Centre and </w:t>
            </w:r>
            <w:proofErr w:type="spellStart"/>
            <w:r w:rsidRPr="00313BC4">
              <w:rPr>
                <w:rFonts w:eastAsia="Open Sans"/>
                <w:sz w:val="21"/>
                <w:szCs w:val="21"/>
                <w:lang w:val="en-US"/>
              </w:rPr>
              <w:t>Sushma</w:t>
            </w:r>
            <w:proofErr w:type="spellEnd"/>
            <w:r w:rsidRPr="00313BC4">
              <w:rPr>
                <w:rFonts w:eastAsia="Open Sans"/>
                <w:sz w:val="21"/>
                <w:szCs w:val="21"/>
                <w:lang w:val="en-US"/>
              </w:rPr>
              <w:t xml:space="preserve"> often addresses students as a guest speaker</w:t>
            </w:r>
          </w:p>
          <w:p w14:paraId="15D893E9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0EA3" w14:textId="77777777" w:rsidR="00313BC4" w:rsidRPr="00313BC4" w:rsidRDefault="00313BC4" w:rsidP="00313BC4">
            <w:pPr>
              <w:pStyle w:val="normal0"/>
              <w:widowControl w:val="0"/>
              <w:rPr>
                <w:rFonts w:eastAsia="Open Sans"/>
                <w:i/>
                <w:sz w:val="21"/>
                <w:szCs w:val="21"/>
                <w:lang w:val="en-US"/>
              </w:rPr>
            </w:pPr>
            <w:r w:rsidRPr="00313BC4">
              <w:rPr>
                <w:rFonts w:eastAsia="Open Sans"/>
                <w:i/>
                <w:sz w:val="21"/>
                <w:szCs w:val="21"/>
                <w:lang w:val="en-US"/>
              </w:rPr>
              <w:t>Sample:</w:t>
            </w:r>
          </w:p>
          <w:p w14:paraId="46D15782" w14:textId="77777777" w:rsidR="005E1684" w:rsidRPr="00313BC4" w:rsidRDefault="00313BC4" w:rsidP="00313BC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  <w:proofErr w:type="spellStart"/>
            <w:r w:rsidRPr="00313BC4">
              <w:rPr>
                <w:rFonts w:eastAsia="Open Sans"/>
                <w:sz w:val="21"/>
                <w:szCs w:val="21"/>
                <w:lang w:val="en-US"/>
              </w:rPr>
              <w:t>Sushma</w:t>
            </w:r>
            <w:proofErr w:type="spellEnd"/>
            <w:r w:rsidRPr="00313BC4">
              <w:rPr>
                <w:rFonts w:eastAsia="Open Sans"/>
                <w:sz w:val="21"/>
                <w:szCs w:val="21"/>
                <w:lang w:val="en-US"/>
              </w:rPr>
              <w:t xml:space="preserve"> will be a member of the evaluation advisory group and share her sector knowledge as well as her experiences with evaluation at her clinic</w:t>
            </w:r>
          </w:p>
        </w:tc>
      </w:tr>
      <w:tr w:rsidR="005E1684" w:rsidRPr="001662D0" w14:paraId="0D7A0BE4" w14:textId="77777777" w:rsidTr="001662D0">
        <w:trPr>
          <w:trHeight w:val="644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56F5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CDDF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A7D3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  <w:tr w:rsidR="005E1684" w:rsidRPr="001662D0" w14:paraId="1C29F955" w14:textId="77777777" w:rsidTr="001662D0">
        <w:trPr>
          <w:trHeight w:val="62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F32F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253E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AD31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  <w:tr w:rsidR="005E1684" w:rsidRPr="001662D0" w14:paraId="144CA45A" w14:textId="77777777" w:rsidTr="001662D0">
        <w:trPr>
          <w:trHeight w:val="76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0521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6EE6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1F7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  <w:tr w:rsidR="005E1684" w:rsidRPr="001662D0" w14:paraId="30A67A45" w14:textId="77777777" w:rsidTr="001662D0">
        <w:trPr>
          <w:trHeight w:val="76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DF72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EE95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9F9E" w14:textId="77777777" w:rsidR="005E1684" w:rsidRPr="00313BC4" w:rsidRDefault="005E1684">
            <w:pPr>
              <w:pStyle w:val="normal0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</w:tbl>
    <w:p w14:paraId="7DAD64EE" w14:textId="77777777" w:rsidR="005E1684" w:rsidRDefault="005E1684">
      <w:pPr>
        <w:pStyle w:val="normal0"/>
        <w:rPr>
          <w:rFonts w:eastAsia="Open Sans"/>
        </w:rPr>
      </w:pPr>
    </w:p>
    <w:p w14:paraId="000603B0" w14:textId="77777777" w:rsidR="001662D0" w:rsidRPr="001662D0" w:rsidRDefault="001662D0">
      <w:pPr>
        <w:pStyle w:val="normal0"/>
        <w:rPr>
          <w:rFonts w:eastAsia="Open Sans"/>
        </w:rPr>
      </w:pPr>
    </w:p>
    <w:sectPr w:rsidR="001662D0" w:rsidRPr="001662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4AC35" w14:textId="77777777" w:rsidR="00A36AED" w:rsidRDefault="00313BC4">
      <w:pPr>
        <w:spacing w:line="240" w:lineRule="auto"/>
      </w:pPr>
      <w:r>
        <w:separator/>
      </w:r>
    </w:p>
  </w:endnote>
  <w:endnote w:type="continuationSeparator" w:id="0">
    <w:p w14:paraId="3C14E89B" w14:textId="77777777" w:rsidR="00A36AED" w:rsidRDefault="00313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BB55" w14:textId="77777777" w:rsidR="005E1684" w:rsidRDefault="00313BC4">
    <w:pPr>
      <w:pStyle w:val="normal0"/>
      <w:tabs>
        <w:tab w:val="right" w:pos="99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February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A76DB7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A76DB7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4180" w14:textId="77777777" w:rsidR="005E1684" w:rsidRDefault="005E168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828EB" w14:textId="77777777" w:rsidR="00A36AED" w:rsidRDefault="00313BC4">
      <w:pPr>
        <w:spacing w:line="240" w:lineRule="auto"/>
      </w:pPr>
      <w:r>
        <w:separator/>
      </w:r>
    </w:p>
  </w:footnote>
  <w:footnote w:type="continuationSeparator" w:id="0">
    <w:p w14:paraId="1CE3E3F2" w14:textId="77777777" w:rsidR="00A36AED" w:rsidRDefault="00313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4EC7" w14:textId="77777777" w:rsidR="005E1684" w:rsidRDefault="005E1684">
    <w:pPr>
      <w:pStyle w:val="normal0"/>
      <w:tabs>
        <w:tab w:val="right" w:pos="9990"/>
      </w:tabs>
    </w:pPr>
  </w:p>
  <w:p w14:paraId="097ADB2C" w14:textId="77777777" w:rsidR="005E1684" w:rsidRDefault="005E1684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3"/>
      <w:tblW w:w="10080" w:type="dxa"/>
      <w:tblLayout w:type="fixed"/>
      <w:tblLook w:val="0600" w:firstRow="0" w:lastRow="0" w:firstColumn="0" w:lastColumn="0" w:noHBand="1" w:noVBand="1"/>
    </w:tblPr>
    <w:tblGrid>
      <w:gridCol w:w="4995"/>
      <w:gridCol w:w="4575"/>
      <w:gridCol w:w="510"/>
    </w:tblGrid>
    <w:tr w:rsidR="005E1684" w14:paraId="1ACE5DD4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936E746" w14:textId="77777777" w:rsidR="005E1684" w:rsidRDefault="00313BC4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203CD21F" wp14:editId="5855A309">
                <wp:extent cx="3007288" cy="357188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53536B" w14:textId="77777777" w:rsidR="005E1684" w:rsidRDefault="00313BC4">
          <w:pPr>
            <w:pStyle w:val="normal0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5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9B4091C" w14:textId="77777777" w:rsidR="005E1684" w:rsidRDefault="00313BC4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685C7DD0" wp14:editId="3F5383D5">
                <wp:extent cx="214313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3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9F23BA5" w14:textId="77777777" w:rsidR="005E1684" w:rsidRDefault="005E1684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3D9C8" w14:textId="77777777" w:rsidR="005E1684" w:rsidRDefault="005E168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B23"/>
    <w:multiLevelType w:val="multilevel"/>
    <w:tmpl w:val="EBF8326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1684"/>
    <w:rsid w:val="001662D0"/>
    <w:rsid w:val="00313BC4"/>
    <w:rsid w:val="005E1684"/>
    <w:rsid w:val="007B60C1"/>
    <w:rsid w:val="00A36AED"/>
    <w:rsid w:val="00A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B9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2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2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Macintosh Word</Application>
  <DocSecurity>0</DocSecurity>
  <Lines>7</Lines>
  <Paragraphs>2</Paragraphs>
  <ScaleCrop>false</ScaleCrop>
  <Company>Think Thirty Three Inc.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Seth Singer</cp:lastModifiedBy>
  <cp:revision>2</cp:revision>
  <dcterms:created xsi:type="dcterms:W3CDTF">2018-04-24T14:12:00Z</dcterms:created>
  <dcterms:modified xsi:type="dcterms:W3CDTF">2018-04-24T14:12:00Z</dcterms:modified>
</cp:coreProperties>
</file>