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F72B61" w14:textId="77777777" w:rsidR="002C1599" w:rsidRPr="000D4C90" w:rsidRDefault="00F3210C">
      <w:pPr>
        <w:pStyle w:val="normal0"/>
        <w:rPr>
          <w:rFonts w:eastAsia="Open Sans Semibold"/>
        </w:rPr>
      </w:pPr>
      <w:r w:rsidRPr="000D4C90">
        <w:rPr>
          <w:rFonts w:eastAsia="Open Sans Semibold"/>
        </w:rPr>
        <w:t>WORKSHEET #3</w:t>
      </w:r>
    </w:p>
    <w:p w14:paraId="7647E5D4" w14:textId="77777777" w:rsidR="002C1599" w:rsidRPr="000D4C90" w:rsidRDefault="00F3210C">
      <w:pPr>
        <w:pStyle w:val="Heading1"/>
        <w:spacing w:before="0"/>
        <w:rPr>
          <w:rFonts w:eastAsia="Open Sans Semibold"/>
        </w:rPr>
      </w:pPr>
      <w:bookmarkStart w:id="0" w:name="_3cixokbcyqhd" w:colFirst="0" w:colLast="0"/>
      <w:bookmarkEnd w:id="0"/>
      <w:r w:rsidRPr="000D4C90">
        <w:rPr>
          <w:rFonts w:eastAsia="Open Sans"/>
        </w:rPr>
        <w:t>Define Evaluation Goals</w:t>
      </w:r>
    </w:p>
    <w:p w14:paraId="3F48DBB2" w14:textId="77777777" w:rsidR="002C1599" w:rsidRPr="000D4C90" w:rsidRDefault="000D4C90">
      <w:pPr>
        <w:pStyle w:val="normal0"/>
        <w:rPr>
          <w:rFonts w:eastAsia="Open Sans Semibold"/>
        </w:rPr>
      </w:pPr>
      <w:r>
        <w:rPr>
          <w:rFonts w:eastAsia="Open Sans Semibold"/>
        </w:rPr>
        <w:br/>
      </w:r>
      <w:r w:rsidR="00F3210C" w:rsidRPr="000D4C90">
        <w:rPr>
          <w:rFonts w:eastAsia="Open Sans Semibold"/>
        </w:rPr>
        <w:t>To help determine your questions, consider the following:</w:t>
      </w:r>
    </w:p>
    <w:p w14:paraId="692101DF" w14:textId="77777777" w:rsidR="002C1599" w:rsidRPr="000D4C90" w:rsidRDefault="002C1599">
      <w:pPr>
        <w:pStyle w:val="normal0"/>
        <w:rPr>
          <w:rFonts w:eastAsia="Open Sans"/>
        </w:rPr>
      </w:pPr>
    </w:p>
    <w:p w14:paraId="3251A96B" w14:textId="77777777" w:rsidR="002C1599" w:rsidRPr="000D4C90" w:rsidRDefault="00F3210C" w:rsidP="000D4C90">
      <w:pPr>
        <w:pStyle w:val="normal0"/>
        <w:numPr>
          <w:ilvl w:val="0"/>
          <w:numId w:val="6"/>
        </w:numPr>
        <w:ind w:left="426"/>
        <w:contextualSpacing/>
        <w:rPr>
          <w:rFonts w:eastAsia="Open Sans"/>
        </w:rPr>
      </w:pPr>
      <w:r w:rsidRPr="000D4C90">
        <w:rPr>
          <w:rFonts w:eastAsia="Open Sans"/>
        </w:rPr>
        <w:t>Is your program or service meeting its planned outputs?</w:t>
      </w:r>
      <w:r w:rsidR="000D4C90">
        <w:rPr>
          <w:rFonts w:eastAsia="Open Sans"/>
        </w:rPr>
        <w:br/>
      </w:r>
    </w:p>
    <w:p w14:paraId="01DD4CCF" w14:textId="77777777" w:rsidR="002C1599" w:rsidRPr="000D4C90" w:rsidRDefault="00F3210C" w:rsidP="000D4C90">
      <w:pPr>
        <w:pStyle w:val="normal0"/>
        <w:numPr>
          <w:ilvl w:val="0"/>
          <w:numId w:val="6"/>
        </w:numPr>
        <w:ind w:left="426"/>
        <w:contextualSpacing/>
        <w:rPr>
          <w:rFonts w:eastAsia="Open Sans"/>
        </w:rPr>
      </w:pPr>
      <w:r w:rsidRPr="000D4C90">
        <w:rPr>
          <w:rFonts w:eastAsia="Open Sans"/>
        </w:rPr>
        <w:t>Have your program or service activities been effective or could you be doing something differently?</w:t>
      </w:r>
      <w:r w:rsidR="000D4C90">
        <w:rPr>
          <w:rFonts w:eastAsia="Open Sans"/>
        </w:rPr>
        <w:br/>
      </w:r>
    </w:p>
    <w:p w14:paraId="21D859FF" w14:textId="4367FDC2" w:rsidR="002C1599" w:rsidRPr="000D4C90" w:rsidRDefault="00F3210C" w:rsidP="000D4C90">
      <w:pPr>
        <w:pStyle w:val="normal0"/>
        <w:numPr>
          <w:ilvl w:val="0"/>
          <w:numId w:val="6"/>
        </w:numPr>
        <w:ind w:left="426"/>
        <w:contextualSpacing/>
        <w:rPr>
          <w:rFonts w:eastAsia="Open Sans"/>
        </w:rPr>
      </w:pPr>
      <w:r w:rsidRPr="000D4C90">
        <w:rPr>
          <w:rFonts w:eastAsia="Open Sans"/>
        </w:rPr>
        <w:t>How do you know that your program or service activities are meeting the needs of your student population?</w:t>
      </w:r>
      <w:r w:rsidR="00D268B7">
        <w:rPr>
          <w:rFonts w:eastAsia="Open Sans"/>
        </w:rPr>
        <w:t xml:space="preserve"> </w:t>
      </w:r>
      <w:r w:rsidR="00D268B7" w:rsidRPr="00D268B7">
        <w:rPr>
          <w:rFonts w:eastAsia="Open Sans"/>
          <w:lang w:val="en-US"/>
        </w:rPr>
        <w:t>How do you know that you are reaching the people who need your service?</w:t>
      </w:r>
      <w:r w:rsidR="000D4C90">
        <w:rPr>
          <w:rFonts w:eastAsia="Open Sans"/>
        </w:rPr>
        <w:br/>
      </w:r>
    </w:p>
    <w:p w14:paraId="04015958" w14:textId="77777777" w:rsidR="002C1599" w:rsidRPr="000D4C90" w:rsidRDefault="00F3210C" w:rsidP="000D4C90">
      <w:pPr>
        <w:pStyle w:val="normal0"/>
        <w:numPr>
          <w:ilvl w:val="0"/>
          <w:numId w:val="6"/>
        </w:numPr>
        <w:ind w:left="426"/>
        <w:contextualSpacing/>
        <w:rPr>
          <w:rFonts w:eastAsia="Open Sans"/>
        </w:rPr>
      </w:pPr>
      <w:r w:rsidRPr="000D4C90">
        <w:rPr>
          <w:rFonts w:eastAsia="Open Sans"/>
        </w:rPr>
        <w:t>What is the demographic make-up of the students currently accessing your service?</w:t>
      </w:r>
      <w:r w:rsidR="000D4C90">
        <w:rPr>
          <w:rFonts w:eastAsia="Open Sans"/>
        </w:rPr>
        <w:br/>
      </w:r>
    </w:p>
    <w:p w14:paraId="42CD36F2" w14:textId="77777777" w:rsidR="002C1599" w:rsidRPr="000D4C90" w:rsidRDefault="00F3210C" w:rsidP="000D4C90">
      <w:pPr>
        <w:pStyle w:val="normal0"/>
        <w:numPr>
          <w:ilvl w:val="0"/>
          <w:numId w:val="6"/>
        </w:numPr>
        <w:ind w:left="426"/>
        <w:contextualSpacing/>
        <w:rPr>
          <w:rFonts w:eastAsia="Open Sans"/>
        </w:rPr>
      </w:pPr>
      <w:r w:rsidRPr="000D4C90">
        <w:rPr>
          <w:rFonts w:eastAsia="Open Sans"/>
        </w:rPr>
        <w:t>Are there groups not represented here that you would like to reach?</w:t>
      </w:r>
      <w:r w:rsidR="000D4C90">
        <w:rPr>
          <w:rFonts w:eastAsia="Open Sans"/>
        </w:rPr>
        <w:br/>
      </w:r>
    </w:p>
    <w:p w14:paraId="55C1C1AC" w14:textId="77777777" w:rsidR="002C1599" w:rsidRDefault="00F3210C" w:rsidP="000D4C90">
      <w:pPr>
        <w:pStyle w:val="normal0"/>
        <w:numPr>
          <w:ilvl w:val="0"/>
          <w:numId w:val="6"/>
        </w:numPr>
        <w:ind w:left="426"/>
        <w:contextualSpacing/>
        <w:rPr>
          <w:rFonts w:eastAsia="Open Sans"/>
        </w:rPr>
      </w:pPr>
      <w:r w:rsidRPr="000D4C90">
        <w:rPr>
          <w:rFonts w:eastAsia="Open Sans"/>
        </w:rPr>
        <w:t>Is your program or service on track with budget and efficiently utilizing resources?</w:t>
      </w:r>
    </w:p>
    <w:p w14:paraId="052FC293" w14:textId="77777777" w:rsidR="000D4C90" w:rsidRPr="000D4C90" w:rsidRDefault="000D4C90" w:rsidP="000D4C90">
      <w:pPr>
        <w:pStyle w:val="normal0"/>
        <w:ind w:left="426"/>
        <w:contextualSpacing/>
        <w:rPr>
          <w:rFonts w:eastAsia="Open Sans"/>
        </w:rPr>
      </w:pPr>
    </w:p>
    <w:p w14:paraId="144821C6" w14:textId="77777777" w:rsidR="002C1599" w:rsidRPr="000D4C90" w:rsidRDefault="00D268B7">
      <w:pPr>
        <w:pStyle w:val="normal0"/>
        <w:rPr>
          <w:rFonts w:eastAsia="Open Sans"/>
          <w:i/>
        </w:rPr>
      </w:pPr>
      <w:r>
        <w:pict w14:anchorId="5621389C">
          <v:rect id="_x0000_i1025" style="width:0;height:1.5pt" o:hralign="center" o:hrstd="t" o:hr="t" fillcolor="#a0a0a0" stroked="f"/>
        </w:pict>
      </w:r>
      <w:r w:rsidR="000D4C90">
        <w:br/>
      </w:r>
    </w:p>
    <w:tbl>
      <w:tblPr>
        <w:tblStyle w:val="a"/>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5"/>
      </w:tblGrid>
      <w:tr w:rsidR="002C1599" w:rsidRPr="000D4C90" w14:paraId="0110B37A" w14:textId="77777777" w:rsidTr="00F3210C">
        <w:trPr>
          <w:trHeight w:val="2960"/>
        </w:trPr>
        <w:tc>
          <w:tcPr>
            <w:tcW w:w="10165"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tcPr>
          <w:p w14:paraId="2E446E64" w14:textId="77777777" w:rsidR="002C1599" w:rsidRPr="000D4C90" w:rsidRDefault="002C1599" w:rsidP="00F3210C">
            <w:pPr>
              <w:pStyle w:val="normal0"/>
              <w:widowControl w:val="0"/>
              <w:ind w:left="284"/>
              <w:rPr>
                <w:rFonts w:eastAsia="Open Sans"/>
              </w:rPr>
            </w:pPr>
          </w:p>
          <w:p w14:paraId="124BB46B" w14:textId="77777777" w:rsidR="002C1599" w:rsidRDefault="005C31CC" w:rsidP="00F3210C">
            <w:pPr>
              <w:pStyle w:val="normal0"/>
              <w:widowControl w:val="0"/>
              <w:ind w:left="284"/>
              <w:rPr>
                <w:rFonts w:eastAsia="Open Sans"/>
                <w:i/>
                <w:lang w:val="en-US"/>
              </w:rPr>
            </w:pPr>
            <w:r w:rsidRPr="005C31CC">
              <w:rPr>
                <w:rFonts w:eastAsia="Open Sans"/>
                <w:i/>
                <w:lang w:val="en-US"/>
              </w:rPr>
              <w:t xml:space="preserve">These are process related questions that seek to determine the efficiency of the planning, delivery or implementation of your program or service. If these </w:t>
            </w:r>
            <w:proofErr w:type="gramStart"/>
            <w:r w:rsidRPr="005C31CC">
              <w:rPr>
                <w:rFonts w:eastAsia="Open Sans"/>
                <w:i/>
                <w:lang w:val="en-US"/>
              </w:rPr>
              <w:t>are</w:t>
            </w:r>
            <w:proofErr w:type="gramEnd"/>
            <w:r w:rsidRPr="005C31CC">
              <w:rPr>
                <w:rFonts w:eastAsia="Open Sans"/>
                <w:i/>
                <w:lang w:val="en-US"/>
              </w:rPr>
              <w:t xml:space="preserve"> the kinds of questions you would like your evaluation to answer then your goals might be more process oriented</w:t>
            </w:r>
            <w:r>
              <w:rPr>
                <w:rFonts w:eastAsia="Open Sans"/>
                <w:i/>
                <w:lang w:val="en-US"/>
              </w:rPr>
              <w:t>.</w:t>
            </w:r>
          </w:p>
          <w:p w14:paraId="7D552849" w14:textId="77777777" w:rsidR="005C31CC" w:rsidRDefault="005C31CC" w:rsidP="00F3210C">
            <w:pPr>
              <w:pStyle w:val="normal0"/>
              <w:widowControl w:val="0"/>
              <w:ind w:left="284"/>
              <w:rPr>
                <w:rFonts w:eastAsia="Open Sans"/>
                <w:i/>
                <w:lang w:val="en-US"/>
              </w:rPr>
            </w:pPr>
          </w:p>
          <w:p w14:paraId="46F77A4C" w14:textId="77777777" w:rsidR="002C1599" w:rsidRPr="000D4C90" w:rsidRDefault="005C31CC" w:rsidP="00F3210C">
            <w:pPr>
              <w:pStyle w:val="normal0"/>
              <w:widowControl w:val="0"/>
              <w:ind w:left="284"/>
              <w:rPr>
                <w:rFonts w:eastAsia="Open Sans"/>
              </w:rPr>
            </w:pPr>
            <w:r w:rsidRPr="005C31CC">
              <w:rPr>
                <w:rFonts w:eastAsia="Open Sans"/>
                <w:i/>
                <w:u w:val="single"/>
                <w:lang w:val="en-US"/>
              </w:rPr>
              <w:t>Sample Goal:</w:t>
            </w:r>
            <w:r w:rsidRPr="005C31CC">
              <w:rPr>
                <w:rFonts w:eastAsia="Open Sans"/>
                <w:i/>
                <w:lang w:val="en-US"/>
              </w:rPr>
              <w:t xml:space="preserve"> To determine if our newly implemented 24/7 mental health peer </w:t>
            </w:r>
            <w:proofErr w:type="spellStart"/>
            <w:r w:rsidRPr="005C31CC">
              <w:rPr>
                <w:rFonts w:eastAsia="Open Sans"/>
                <w:i/>
                <w:lang w:val="en-US"/>
              </w:rPr>
              <w:t>counselling</w:t>
            </w:r>
            <w:proofErr w:type="spellEnd"/>
            <w:r w:rsidRPr="005C31CC">
              <w:rPr>
                <w:rFonts w:eastAsia="Open Sans"/>
                <w:i/>
                <w:lang w:val="en-US"/>
              </w:rPr>
              <w:t xml:space="preserve"> service has increased student access to needed supports. </w:t>
            </w:r>
          </w:p>
          <w:p w14:paraId="1F1B802A" w14:textId="77777777" w:rsidR="002C1599" w:rsidRPr="000D4C90" w:rsidRDefault="002C1599" w:rsidP="00F3210C">
            <w:pPr>
              <w:pStyle w:val="normal0"/>
              <w:widowControl w:val="0"/>
              <w:spacing w:line="240" w:lineRule="auto"/>
              <w:ind w:left="284"/>
              <w:rPr>
                <w:rFonts w:eastAsia="Open Sans"/>
              </w:rPr>
            </w:pPr>
          </w:p>
          <w:p w14:paraId="7D109AD4" w14:textId="77777777" w:rsidR="002C1599" w:rsidRPr="000D4C90" w:rsidRDefault="002C1599">
            <w:pPr>
              <w:pStyle w:val="normal0"/>
              <w:widowControl w:val="0"/>
              <w:spacing w:line="240" w:lineRule="auto"/>
              <w:rPr>
                <w:rFonts w:eastAsia="Open Sans"/>
              </w:rPr>
            </w:pPr>
          </w:p>
        </w:tc>
      </w:tr>
    </w:tbl>
    <w:p w14:paraId="78C1F78E" w14:textId="77777777" w:rsidR="002C1599" w:rsidRPr="000D4C90" w:rsidRDefault="002C1599" w:rsidP="000D4C90">
      <w:pPr>
        <w:pStyle w:val="normal0"/>
        <w:rPr>
          <w:rFonts w:eastAsia="Open Sans"/>
        </w:rPr>
      </w:pPr>
    </w:p>
    <w:p w14:paraId="4442F12E" w14:textId="77777777" w:rsidR="000D4C90" w:rsidRDefault="000D4C90">
      <w:pPr>
        <w:rPr>
          <w:rFonts w:eastAsia="Open Sans"/>
        </w:rPr>
      </w:pPr>
      <w:r>
        <w:rPr>
          <w:rFonts w:eastAsia="Open Sans"/>
        </w:rPr>
        <w:br w:type="page"/>
      </w:r>
    </w:p>
    <w:p w14:paraId="572B5AFC" w14:textId="77777777" w:rsidR="002C1599" w:rsidRPr="000D4C90" w:rsidRDefault="002C1599" w:rsidP="000D4C90">
      <w:pPr>
        <w:pStyle w:val="normal0"/>
        <w:rPr>
          <w:rFonts w:eastAsia="Open Sans"/>
        </w:rPr>
      </w:pPr>
    </w:p>
    <w:p w14:paraId="354E5741" w14:textId="77777777" w:rsidR="000D4C90" w:rsidRPr="000D4C90" w:rsidRDefault="000D4C90" w:rsidP="000D4C90">
      <w:pPr>
        <w:pStyle w:val="normal0"/>
        <w:rPr>
          <w:rFonts w:eastAsia="Open Sans"/>
        </w:rPr>
      </w:pPr>
    </w:p>
    <w:p w14:paraId="19762D0F" w14:textId="77777777" w:rsidR="000D4C90" w:rsidRDefault="000D4C90" w:rsidP="000D4C90">
      <w:pPr>
        <w:pStyle w:val="normal0"/>
        <w:numPr>
          <w:ilvl w:val="0"/>
          <w:numId w:val="6"/>
        </w:numPr>
        <w:ind w:left="426"/>
        <w:contextualSpacing/>
        <w:rPr>
          <w:rFonts w:eastAsia="Open Sans"/>
        </w:rPr>
      </w:pPr>
      <w:r w:rsidRPr="000D4C90">
        <w:rPr>
          <w:rFonts w:eastAsia="Open Sans"/>
        </w:rPr>
        <w:t>What has changed for as a result of our work? In what way?</w:t>
      </w:r>
      <w:r>
        <w:rPr>
          <w:rFonts w:eastAsia="Open Sans"/>
        </w:rPr>
        <w:br/>
      </w:r>
    </w:p>
    <w:p w14:paraId="65AB671F" w14:textId="77777777" w:rsidR="000D4C90" w:rsidRPr="000D4C90" w:rsidRDefault="000D4C90" w:rsidP="000D4C90">
      <w:pPr>
        <w:pStyle w:val="normal0"/>
        <w:numPr>
          <w:ilvl w:val="0"/>
          <w:numId w:val="6"/>
        </w:numPr>
        <w:ind w:left="426"/>
        <w:contextualSpacing/>
        <w:rPr>
          <w:rFonts w:eastAsia="Open Sans"/>
        </w:rPr>
      </w:pPr>
      <w:r>
        <w:rPr>
          <w:rFonts w:eastAsia="Open Sans"/>
        </w:rPr>
        <w:t>What</w:t>
      </w:r>
      <w:r w:rsidRPr="000D4C90">
        <w:rPr>
          <w:rFonts w:eastAsia="Open Sans"/>
        </w:rPr>
        <w:t xml:space="preserve"> are the outcomes our program or service has achieved?</w:t>
      </w:r>
      <w:r>
        <w:rPr>
          <w:rFonts w:eastAsia="Open Sans"/>
        </w:rPr>
        <w:br/>
      </w:r>
    </w:p>
    <w:p w14:paraId="7BA005D2" w14:textId="77777777" w:rsidR="000D4C90" w:rsidRPr="000D4C90" w:rsidRDefault="000D4C90" w:rsidP="000D4C90">
      <w:pPr>
        <w:pStyle w:val="normal0"/>
        <w:numPr>
          <w:ilvl w:val="0"/>
          <w:numId w:val="6"/>
        </w:numPr>
        <w:ind w:left="426"/>
        <w:contextualSpacing/>
        <w:rPr>
          <w:rFonts w:eastAsia="Open Sans"/>
        </w:rPr>
      </w:pPr>
      <w:r w:rsidRPr="000D4C90">
        <w:rPr>
          <w:rFonts w:eastAsia="Open Sans"/>
        </w:rPr>
        <w:t>Were these outcomes expected or unexpected?</w:t>
      </w:r>
      <w:r>
        <w:rPr>
          <w:rFonts w:eastAsia="Open Sans"/>
        </w:rPr>
        <w:br/>
      </w:r>
    </w:p>
    <w:p w14:paraId="450C4944" w14:textId="77777777" w:rsidR="000D4C90" w:rsidRPr="000D4C90" w:rsidRDefault="000D4C90" w:rsidP="000D4C90">
      <w:pPr>
        <w:pStyle w:val="normal0"/>
        <w:numPr>
          <w:ilvl w:val="0"/>
          <w:numId w:val="6"/>
        </w:numPr>
        <w:ind w:left="426"/>
        <w:contextualSpacing/>
        <w:rPr>
          <w:rFonts w:eastAsia="Open Sans"/>
        </w:rPr>
      </w:pPr>
      <w:r w:rsidRPr="000D4C90">
        <w:rPr>
          <w:rFonts w:eastAsia="Open Sans"/>
        </w:rPr>
        <w:t>Has our program or service affected our student population? In what ways?</w:t>
      </w:r>
      <w:r>
        <w:rPr>
          <w:rFonts w:eastAsia="Open Sans"/>
        </w:rPr>
        <w:br/>
      </w:r>
    </w:p>
    <w:p w14:paraId="036398D6" w14:textId="77777777" w:rsidR="002C1599" w:rsidRPr="000D4C90" w:rsidRDefault="000D4C90" w:rsidP="000D4C90">
      <w:pPr>
        <w:pStyle w:val="normal0"/>
        <w:numPr>
          <w:ilvl w:val="0"/>
          <w:numId w:val="6"/>
        </w:numPr>
        <w:ind w:left="426"/>
        <w:contextualSpacing/>
        <w:rPr>
          <w:rFonts w:eastAsia="Open Sans"/>
        </w:rPr>
      </w:pPr>
      <w:r w:rsidRPr="000D4C90">
        <w:rPr>
          <w:rFonts w:eastAsia="Open Sans"/>
        </w:rPr>
        <w:t xml:space="preserve">Has our program or service affected any other stakeholder groups? In what ways? </w:t>
      </w:r>
    </w:p>
    <w:p w14:paraId="1EEB0922" w14:textId="77777777" w:rsidR="002C1599" w:rsidRPr="000D4C90" w:rsidRDefault="002C1599">
      <w:pPr>
        <w:pStyle w:val="normal0"/>
        <w:rPr>
          <w:rFonts w:eastAsia="Open Sans"/>
        </w:rPr>
      </w:pPr>
    </w:p>
    <w:p w14:paraId="39CA2A74" w14:textId="77777777" w:rsidR="002C1599" w:rsidRPr="000D4C90" w:rsidRDefault="00D268B7">
      <w:pPr>
        <w:pStyle w:val="normal0"/>
        <w:rPr>
          <w:rFonts w:eastAsia="Open Sans"/>
          <w:i/>
        </w:rPr>
      </w:pPr>
      <w:r>
        <w:pict w14:anchorId="538596C8">
          <v:rect id="_x0000_i1026" style="width:0;height:1.5pt" o:hralign="center" o:hrstd="t" o:hr="t" fillcolor="#a0a0a0" stroked="f"/>
        </w:pict>
      </w:r>
      <w:r w:rsidR="000D4C90">
        <w:rPr>
          <w:rFonts w:eastAsia="Open Sans"/>
          <w:i/>
        </w:rPr>
        <w:br/>
      </w:r>
    </w:p>
    <w:p w14:paraId="1BCB7A76" w14:textId="77777777" w:rsidR="002C1599" w:rsidRPr="000D4C90" w:rsidRDefault="002C1599">
      <w:pPr>
        <w:pStyle w:val="normal0"/>
        <w:rPr>
          <w:rFonts w:eastAsia="Open Sans"/>
          <w:i/>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C1599" w:rsidRPr="000D4C90" w14:paraId="5A710FF9" w14:textId="77777777" w:rsidTr="005C31CC">
        <w:trPr>
          <w:trHeight w:val="2397"/>
        </w:trPr>
        <w:tc>
          <w:tcPr>
            <w:tcW w:w="10080"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tcPr>
          <w:p w14:paraId="6825BDEE" w14:textId="38A6CB01" w:rsidR="002C1599" w:rsidRPr="000D4C90" w:rsidRDefault="00F3210C" w:rsidP="00F3210C">
            <w:pPr>
              <w:pStyle w:val="normal0"/>
              <w:widowControl w:val="0"/>
              <w:ind w:left="284"/>
              <w:rPr>
                <w:rFonts w:eastAsia="Open Sans"/>
              </w:rPr>
            </w:pPr>
            <w:r>
              <w:rPr>
                <w:rFonts w:eastAsia="Open Sans"/>
                <w:i/>
                <w:lang w:val="en-US"/>
              </w:rPr>
              <w:br/>
            </w:r>
            <w:r w:rsidR="005C31CC" w:rsidRPr="005C31CC">
              <w:rPr>
                <w:rFonts w:eastAsia="Open Sans"/>
                <w:i/>
                <w:lang w:val="en-US"/>
              </w:rPr>
              <w:t xml:space="preserve">These are outcome related questions that seek to determine how effective or impactful your program or service has been. If this is the kind of information you are looking to gain your goals will be more </w:t>
            </w:r>
            <w:proofErr w:type="gramStart"/>
            <w:r w:rsidR="005C31CC" w:rsidRPr="005C31CC">
              <w:rPr>
                <w:rFonts w:eastAsia="Open Sans"/>
                <w:i/>
                <w:lang w:val="en-US"/>
              </w:rPr>
              <w:t>outcome</w:t>
            </w:r>
            <w:proofErr w:type="gramEnd"/>
            <w:r w:rsidR="005C31CC" w:rsidRPr="005C31CC">
              <w:rPr>
                <w:rFonts w:eastAsia="Open Sans"/>
                <w:i/>
                <w:lang w:val="en-US"/>
              </w:rPr>
              <w:t xml:space="preserve"> focused.</w:t>
            </w:r>
            <w:r w:rsidR="005C31CC">
              <w:rPr>
                <w:rFonts w:eastAsia="Open Sans"/>
                <w:i/>
                <w:lang w:val="en-US"/>
              </w:rPr>
              <w:br/>
            </w:r>
          </w:p>
          <w:p w14:paraId="0AF45517" w14:textId="4FAA9BE6" w:rsidR="002C1599" w:rsidRPr="005C31CC" w:rsidRDefault="005C31CC" w:rsidP="00D268B7">
            <w:pPr>
              <w:pStyle w:val="normal0"/>
              <w:widowControl w:val="0"/>
              <w:ind w:left="284"/>
              <w:rPr>
                <w:rFonts w:eastAsia="Open Sans"/>
                <w:i/>
                <w:lang w:val="en-US"/>
              </w:rPr>
            </w:pPr>
            <w:r w:rsidRPr="005C31CC">
              <w:rPr>
                <w:rFonts w:eastAsia="Open Sans"/>
                <w:i/>
                <w:u w:val="single"/>
                <w:lang w:val="en-US"/>
              </w:rPr>
              <w:t>Sample Goal:</w:t>
            </w:r>
            <w:r w:rsidRPr="005C31CC">
              <w:rPr>
                <w:rFonts w:eastAsia="Open Sans"/>
                <w:i/>
                <w:lang w:val="en-US"/>
              </w:rPr>
              <w:t xml:space="preserve"> To </w:t>
            </w:r>
            <w:r>
              <w:rPr>
                <w:rFonts w:eastAsia="Open Sans"/>
                <w:i/>
                <w:lang w:val="en-US"/>
              </w:rPr>
              <w:t xml:space="preserve">learn about what </w:t>
            </w:r>
            <w:r w:rsidR="00D268B7">
              <w:rPr>
                <w:rFonts w:eastAsia="Open Sans"/>
                <w:i/>
                <w:lang w:val="en-US"/>
              </w:rPr>
              <w:t>result</w:t>
            </w:r>
            <w:r>
              <w:rPr>
                <w:rFonts w:eastAsia="Open Sans"/>
                <w:i/>
                <w:lang w:val="en-US"/>
              </w:rPr>
              <w:t xml:space="preserve"> our mental health peer counseling services has had on supporting student mental health on campus</w:t>
            </w:r>
            <w:r w:rsidRPr="005C31CC">
              <w:rPr>
                <w:rFonts w:eastAsia="Open Sans"/>
                <w:i/>
                <w:lang w:val="en-US"/>
              </w:rPr>
              <w:t xml:space="preserve"> </w:t>
            </w:r>
          </w:p>
        </w:tc>
      </w:tr>
    </w:tbl>
    <w:p w14:paraId="3E7E9B46" w14:textId="28338EAD" w:rsidR="005C31CC" w:rsidRPr="005C31CC" w:rsidRDefault="005C31CC" w:rsidP="005C31CC">
      <w:pPr>
        <w:pStyle w:val="normal0"/>
        <w:rPr>
          <w:rFonts w:eastAsia="Open Sans"/>
          <w:lang w:val="en-US"/>
        </w:rPr>
      </w:pPr>
      <w:r>
        <w:rPr>
          <w:rFonts w:eastAsia="Open Sans"/>
        </w:rPr>
        <w:br/>
      </w:r>
      <w:r w:rsidRPr="005C31CC">
        <w:rPr>
          <w:rFonts w:eastAsia="Open Sans"/>
          <w:lang w:val="en-US"/>
        </w:rPr>
        <w:t xml:space="preserve">You may have multiple evaluation </w:t>
      </w:r>
      <w:r w:rsidR="00D268B7">
        <w:rPr>
          <w:rFonts w:eastAsia="Open Sans"/>
          <w:lang w:val="en-US"/>
        </w:rPr>
        <w:t>questions</w:t>
      </w:r>
      <w:bookmarkStart w:id="1" w:name="_GoBack"/>
      <w:bookmarkEnd w:id="1"/>
      <w:r w:rsidRPr="005C31CC">
        <w:rPr>
          <w:rFonts w:eastAsia="Open Sans"/>
          <w:lang w:val="en-US"/>
        </w:rPr>
        <w:t xml:space="preserve"> that reflect a combination of process and outcome-</w:t>
      </w:r>
    </w:p>
    <w:p w14:paraId="1A17A1C7" w14:textId="77777777" w:rsidR="005C31CC" w:rsidRPr="005C31CC" w:rsidRDefault="005C31CC" w:rsidP="005C31CC">
      <w:pPr>
        <w:pStyle w:val="normal0"/>
        <w:rPr>
          <w:rFonts w:eastAsia="Open Sans"/>
          <w:lang w:val="en-US"/>
        </w:rPr>
      </w:pPr>
      <w:proofErr w:type="gramStart"/>
      <w:r w:rsidRPr="005C31CC">
        <w:rPr>
          <w:rFonts w:eastAsia="Open Sans"/>
          <w:lang w:val="en-US"/>
        </w:rPr>
        <w:t>based</w:t>
      </w:r>
      <w:proofErr w:type="gramEnd"/>
      <w:r w:rsidRPr="005C31CC">
        <w:rPr>
          <w:rFonts w:eastAsia="Open Sans"/>
          <w:lang w:val="en-US"/>
        </w:rPr>
        <w:t xml:space="preserve"> learning. </w:t>
      </w:r>
    </w:p>
    <w:p w14:paraId="17A5FE80" w14:textId="77777777" w:rsidR="002C1599" w:rsidRPr="000D4C90" w:rsidRDefault="002C1599" w:rsidP="000D4C90">
      <w:pPr>
        <w:pStyle w:val="normal0"/>
        <w:rPr>
          <w:rFonts w:eastAsia="Open Sans"/>
        </w:rPr>
      </w:pPr>
    </w:p>
    <w:sectPr w:rsidR="002C1599" w:rsidRPr="000D4C90">
      <w:headerReference w:type="default" r:id="rId8"/>
      <w:footerReference w:type="default" r:id="rId9"/>
      <w:headerReference w:type="first" r:id="rId10"/>
      <w:footerReference w:type="first" r:id="rId11"/>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91E5" w14:textId="77777777" w:rsidR="00097334" w:rsidRDefault="00F3210C">
      <w:pPr>
        <w:spacing w:line="240" w:lineRule="auto"/>
      </w:pPr>
      <w:r>
        <w:separator/>
      </w:r>
    </w:p>
  </w:endnote>
  <w:endnote w:type="continuationSeparator" w:id="0">
    <w:p w14:paraId="50ABD9DD" w14:textId="77777777" w:rsidR="00097334" w:rsidRDefault="00F3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1229">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BD18" w14:textId="77777777" w:rsidR="002C1599" w:rsidRDefault="00F3210C">
    <w:pPr>
      <w:pStyle w:val="normal0"/>
      <w:tabs>
        <w:tab w:val="right" w:pos="9990"/>
      </w:tabs>
      <w:rPr>
        <w:rFonts w:ascii="Open Sans" w:eastAsia="Open Sans" w:hAnsi="Open Sans" w:cs="Open Sans"/>
        <w:color w:val="999999"/>
        <w:sz w:val="18"/>
        <w:szCs w:val="18"/>
      </w:rPr>
    </w:pPr>
    <w:r>
      <w:rPr>
        <w:rFonts w:ascii="Open Sans" w:eastAsia="Open Sans" w:hAnsi="Open Sans" w:cs="Open Sans"/>
        <w:color w:val="999999"/>
        <w:sz w:val="18"/>
        <w:szCs w:val="18"/>
      </w:rPr>
      <w:t>Evaluation Toolkit | CICMH February 2018</w:t>
    </w:r>
    <w:r>
      <w:rPr>
        <w:rFonts w:ascii="Open Sans" w:eastAsia="Open Sans" w:hAnsi="Open Sans" w:cs="Open Sans"/>
        <w:color w:val="999999"/>
        <w:sz w:val="18"/>
        <w:szCs w:val="18"/>
      </w:rPr>
      <w:tab/>
    </w:r>
    <w:r>
      <w:rPr>
        <w:rFonts w:ascii="Open Sans" w:eastAsia="Open Sans" w:hAnsi="Open Sans" w:cs="Open Sans"/>
        <w:color w:val="999999"/>
        <w:sz w:val="18"/>
        <w:szCs w:val="18"/>
      </w:rPr>
      <w:fldChar w:fldCharType="begin"/>
    </w:r>
    <w:r>
      <w:rPr>
        <w:rFonts w:ascii="Open Sans" w:eastAsia="Open Sans" w:hAnsi="Open Sans" w:cs="Open Sans"/>
        <w:color w:val="999999"/>
        <w:sz w:val="18"/>
        <w:szCs w:val="18"/>
      </w:rPr>
      <w:instrText>PAGE</w:instrText>
    </w:r>
    <w:r>
      <w:rPr>
        <w:rFonts w:ascii="Open Sans" w:eastAsia="Open Sans" w:hAnsi="Open Sans" w:cs="Open Sans"/>
        <w:color w:val="999999"/>
        <w:sz w:val="18"/>
        <w:szCs w:val="18"/>
      </w:rPr>
      <w:fldChar w:fldCharType="separate"/>
    </w:r>
    <w:r w:rsidR="00D268B7">
      <w:rPr>
        <w:rFonts w:ascii="Open Sans" w:eastAsia="Open Sans" w:hAnsi="Open Sans" w:cs="Open Sans"/>
        <w:noProof/>
        <w:color w:val="999999"/>
        <w:sz w:val="18"/>
        <w:szCs w:val="18"/>
      </w:rPr>
      <w:t>2</w:t>
    </w:r>
    <w:r>
      <w:rPr>
        <w:rFonts w:ascii="Open Sans" w:eastAsia="Open Sans" w:hAnsi="Open Sans" w:cs="Open Sans"/>
        <w:color w:val="999999"/>
        <w:sz w:val="18"/>
        <w:szCs w:val="18"/>
      </w:rPr>
      <w:fldChar w:fldCharType="end"/>
    </w:r>
    <w:r>
      <w:rPr>
        <w:rFonts w:ascii="Open Sans" w:eastAsia="Open Sans" w:hAnsi="Open Sans" w:cs="Open Sans"/>
        <w:color w:val="999999"/>
        <w:sz w:val="18"/>
        <w:szCs w:val="18"/>
      </w:rPr>
      <w:t xml:space="preserve"> of </w:t>
    </w:r>
    <w:r>
      <w:rPr>
        <w:rFonts w:ascii="Open Sans" w:eastAsia="Open Sans" w:hAnsi="Open Sans" w:cs="Open Sans"/>
        <w:color w:val="999999"/>
        <w:sz w:val="18"/>
        <w:szCs w:val="18"/>
      </w:rPr>
      <w:fldChar w:fldCharType="begin"/>
    </w:r>
    <w:r>
      <w:rPr>
        <w:rFonts w:ascii="Open Sans" w:eastAsia="Open Sans" w:hAnsi="Open Sans" w:cs="Open Sans"/>
        <w:color w:val="999999"/>
        <w:sz w:val="18"/>
        <w:szCs w:val="18"/>
      </w:rPr>
      <w:instrText>NUMPAGES</w:instrText>
    </w:r>
    <w:r>
      <w:rPr>
        <w:rFonts w:ascii="Open Sans" w:eastAsia="Open Sans" w:hAnsi="Open Sans" w:cs="Open Sans"/>
        <w:color w:val="999999"/>
        <w:sz w:val="18"/>
        <w:szCs w:val="18"/>
      </w:rPr>
      <w:fldChar w:fldCharType="separate"/>
    </w:r>
    <w:r w:rsidR="00D268B7">
      <w:rPr>
        <w:rFonts w:ascii="Open Sans" w:eastAsia="Open Sans" w:hAnsi="Open Sans" w:cs="Open Sans"/>
        <w:noProof/>
        <w:color w:val="999999"/>
        <w:sz w:val="18"/>
        <w:szCs w:val="18"/>
      </w:rPr>
      <w:t>2</w:t>
    </w:r>
    <w:r>
      <w:rPr>
        <w:rFonts w:ascii="Open Sans" w:eastAsia="Open Sans" w:hAnsi="Open Sans" w:cs="Open Sans"/>
        <w:color w:val="999999"/>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0099" w14:textId="77777777" w:rsidR="002C1599" w:rsidRDefault="002C159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55E4" w14:textId="77777777" w:rsidR="00097334" w:rsidRDefault="00F3210C">
      <w:pPr>
        <w:spacing w:line="240" w:lineRule="auto"/>
      </w:pPr>
      <w:r>
        <w:separator/>
      </w:r>
    </w:p>
  </w:footnote>
  <w:footnote w:type="continuationSeparator" w:id="0">
    <w:p w14:paraId="74364BB7" w14:textId="77777777" w:rsidR="00097334" w:rsidRDefault="00F321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4803" w14:textId="77777777" w:rsidR="002C1599" w:rsidRDefault="002C1599">
    <w:pPr>
      <w:pStyle w:val="normal0"/>
      <w:tabs>
        <w:tab w:val="right" w:pos="9990"/>
      </w:tabs>
    </w:pPr>
  </w:p>
  <w:p w14:paraId="0930900E" w14:textId="77777777" w:rsidR="002C1599" w:rsidRDefault="002C1599">
    <w:pPr>
      <w:pStyle w:val="normal0"/>
      <w:tabs>
        <w:tab w:val="right" w:pos="9990"/>
      </w:tabs>
      <w:spacing w:line="240" w:lineRule="auto"/>
      <w:rPr>
        <w:rFonts w:ascii="Open Sans Semibold" w:eastAsia="Open Sans Semibold" w:hAnsi="Open Sans Semibold" w:cs="Open Sans Semibold"/>
      </w:rPr>
    </w:pPr>
  </w:p>
  <w:tbl>
    <w:tblPr>
      <w:tblStyle w:val="a1"/>
      <w:tblW w:w="10080" w:type="dxa"/>
      <w:tblLayout w:type="fixed"/>
      <w:tblLook w:val="0600" w:firstRow="0" w:lastRow="0" w:firstColumn="0" w:lastColumn="0" w:noHBand="1" w:noVBand="1"/>
    </w:tblPr>
    <w:tblGrid>
      <w:gridCol w:w="4995"/>
      <w:gridCol w:w="4575"/>
      <w:gridCol w:w="510"/>
    </w:tblGrid>
    <w:tr w:rsidR="002C1599" w14:paraId="64201294" w14:textId="77777777">
      <w:tc>
        <w:tcPr>
          <w:tcW w:w="4995" w:type="dxa"/>
          <w:shd w:val="clear" w:color="auto" w:fill="auto"/>
          <w:tcMar>
            <w:top w:w="100" w:type="dxa"/>
            <w:left w:w="100" w:type="dxa"/>
            <w:bottom w:w="100" w:type="dxa"/>
            <w:right w:w="100" w:type="dxa"/>
          </w:tcMar>
          <w:vAlign w:val="center"/>
        </w:tcPr>
        <w:p w14:paraId="27133152" w14:textId="77777777" w:rsidR="002C1599" w:rsidRDefault="00F3210C">
          <w:pPr>
            <w:pStyle w:val="normal0"/>
            <w:tabs>
              <w:tab w:val="right" w:pos="9990"/>
            </w:tabs>
            <w:spacing w:line="240" w:lineRule="auto"/>
            <w:rPr>
              <w:rFonts w:ascii="Open Sans Semibold" w:eastAsia="Open Sans Semibold" w:hAnsi="Open Sans Semibold" w:cs="Open Sans Semibold"/>
            </w:rPr>
          </w:pPr>
          <w:r>
            <w:rPr>
              <w:noProof/>
              <w:lang w:val="en-US"/>
            </w:rPr>
            <w:drawing>
              <wp:inline distT="114300" distB="114300" distL="114300" distR="114300" wp14:anchorId="2D0A5347" wp14:editId="0029A60F">
                <wp:extent cx="3007288" cy="357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07288" cy="357188"/>
                        </a:xfrm>
                        <a:prstGeom prst="rect">
                          <a:avLst/>
                        </a:prstGeom>
                        <a:ln/>
                      </pic:spPr>
                    </pic:pic>
                  </a:graphicData>
                </a:graphic>
              </wp:inline>
            </w:drawing>
          </w:r>
        </w:p>
      </w:tc>
      <w:tc>
        <w:tcPr>
          <w:tcW w:w="4575" w:type="dxa"/>
          <w:shd w:val="clear" w:color="auto" w:fill="auto"/>
          <w:tcMar>
            <w:top w:w="0" w:type="dxa"/>
            <w:left w:w="0" w:type="dxa"/>
            <w:bottom w:w="0" w:type="dxa"/>
            <w:right w:w="0" w:type="dxa"/>
          </w:tcMar>
          <w:vAlign w:val="center"/>
        </w:tcPr>
        <w:p w14:paraId="2657CE2A" w14:textId="77777777" w:rsidR="002C1599" w:rsidRDefault="00F3210C">
          <w:pPr>
            <w:pStyle w:val="normal0"/>
            <w:tabs>
              <w:tab w:val="right" w:pos="9990"/>
            </w:tabs>
            <w:spacing w:line="240" w:lineRule="auto"/>
            <w:jc w:val="right"/>
            <w:rPr>
              <w:rFonts w:ascii="Open Sans Semibold" w:eastAsia="Open Sans Semibold" w:hAnsi="Open Sans Semibold" w:cs="Open Sans Semibold"/>
            </w:rPr>
          </w:pPr>
          <w:r>
            <w:rPr>
              <w:rFonts w:ascii="Open Sans Semibold" w:eastAsia="Open Sans Semibold" w:hAnsi="Open Sans Semibold" w:cs="Open Sans Semibold"/>
            </w:rPr>
            <w:t>EVALUATION TOOLKIT</w:t>
          </w:r>
        </w:p>
      </w:tc>
      <w:tc>
        <w:tcPr>
          <w:tcW w:w="510" w:type="dxa"/>
          <w:shd w:val="clear" w:color="auto" w:fill="auto"/>
          <w:tcMar>
            <w:top w:w="100" w:type="dxa"/>
            <w:left w:w="100" w:type="dxa"/>
            <w:bottom w:w="100" w:type="dxa"/>
            <w:right w:w="100" w:type="dxa"/>
          </w:tcMar>
          <w:vAlign w:val="center"/>
        </w:tcPr>
        <w:p w14:paraId="118CDDA7" w14:textId="77777777" w:rsidR="002C1599" w:rsidRDefault="00F3210C">
          <w:pPr>
            <w:pStyle w:val="normal0"/>
            <w:tabs>
              <w:tab w:val="right" w:pos="9990"/>
            </w:tabs>
            <w:spacing w:line="240" w:lineRule="auto"/>
            <w:rPr>
              <w:rFonts w:ascii="Open Sans Semibold" w:eastAsia="Open Sans Semibold" w:hAnsi="Open Sans Semibold" w:cs="Open Sans Semibold"/>
            </w:rPr>
          </w:pPr>
          <w:r>
            <w:rPr>
              <w:rFonts w:ascii="Open Sans Semibold" w:eastAsia="Open Sans Semibold" w:hAnsi="Open Sans Semibold" w:cs="Open Sans Semibold"/>
              <w:noProof/>
              <w:lang w:val="en-US"/>
            </w:rPr>
            <w:drawing>
              <wp:inline distT="114300" distB="114300" distL="114300" distR="114300" wp14:anchorId="58D44A11" wp14:editId="632A45FE">
                <wp:extent cx="214313" cy="22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14313" cy="228600"/>
                        </a:xfrm>
                        <a:prstGeom prst="rect">
                          <a:avLst/>
                        </a:prstGeom>
                        <a:ln/>
                      </pic:spPr>
                    </pic:pic>
                  </a:graphicData>
                </a:graphic>
              </wp:inline>
            </w:drawing>
          </w:r>
        </w:p>
      </w:tc>
    </w:tr>
  </w:tbl>
  <w:p w14:paraId="3D759979" w14:textId="77777777" w:rsidR="002C1599" w:rsidRDefault="002C1599">
    <w:pPr>
      <w:pStyle w:val="normal0"/>
      <w:tabs>
        <w:tab w:val="right" w:pos="9990"/>
      </w:tabs>
      <w:spacing w:line="240" w:lineRule="auto"/>
      <w:rPr>
        <w:rFonts w:ascii="Open Sans Semibold" w:eastAsia="Open Sans Semibold" w:hAnsi="Open Sans Semibold" w:cs="Open Sans Semibold"/>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E0FC" w14:textId="77777777" w:rsidR="002C1599" w:rsidRDefault="002C1599">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2CD"/>
    <w:multiLevelType w:val="multilevel"/>
    <w:tmpl w:val="9AD0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575F7F"/>
    <w:multiLevelType w:val="multilevel"/>
    <w:tmpl w:val="B12A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274C01"/>
    <w:multiLevelType w:val="hybridMultilevel"/>
    <w:tmpl w:val="E9364546"/>
    <w:lvl w:ilvl="0" w:tplc="32E26818">
      <w:start w:val="1"/>
      <w:numFmt w:val="bullet"/>
      <w:lvlText w:val="●"/>
      <w:lvlJc w:val="left"/>
      <w:pPr>
        <w:ind w:left="720" w:hanging="360"/>
      </w:pPr>
      <w:rPr>
        <w:rFonts w:hint="default"/>
        <w:color w:val="F18B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D0600"/>
    <w:multiLevelType w:val="multilevel"/>
    <w:tmpl w:val="9AD0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787D06"/>
    <w:multiLevelType w:val="hybridMultilevel"/>
    <w:tmpl w:val="5C70A24A"/>
    <w:lvl w:ilvl="0" w:tplc="69C4153E">
      <w:start w:val="1"/>
      <w:numFmt w:val="bullet"/>
      <w:lvlText w:val="●"/>
      <w:lvlJc w:val="left"/>
      <w:pPr>
        <w:ind w:left="720" w:hanging="360"/>
      </w:pPr>
      <w:rPr>
        <w:rFonts w:ascii="font1229" w:hAnsi="font1229" w:hint="default"/>
        <w:color w:val="EDB0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E53D3"/>
    <w:multiLevelType w:val="multilevel"/>
    <w:tmpl w:val="5C70A24A"/>
    <w:lvl w:ilvl="0">
      <w:start w:val="1"/>
      <w:numFmt w:val="bullet"/>
      <w:lvlText w:val="●"/>
      <w:lvlJc w:val="left"/>
      <w:pPr>
        <w:ind w:left="720" w:hanging="360"/>
      </w:pPr>
      <w:rPr>
        <w:rFonts w:ascii="font1229" w:hAnsi="font1229" w:hint="default"/>
        <w:color w:val="EDB0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599"/>
    <w:rsid w:val="00097334"/>
    <w:rsid w:val="000D4C90"/>
    <w:rsid w:val="002C1599"/>
    <w:rsid w:val="005C31CC"/>
    <w:rsid w:val="00A0238F"/>
    <w:rsid w:val="00D268B7"/>
    <w:rsid w:val="00F321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8E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4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C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4C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C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Macintosh Word</Application>
  <DocSecurity>0</DocSecurity>
  <Lines>13</Lines>
  <Paragraphs>3</Paragraphs>
  <ScaleCrop>false</ScaleCrop>
  <Company>Think Thirty Three Inc.</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Singer</cp:lastModifiedBy>
  <cp:revision>2</cp:revision>
  <dcterms:created xsi:type="dcterms:W3CDTF">2018-04-24T15:51:00Z</dcterms:created>
  <dcterms:modified xsi:type="dcterms:W3CDTF">2018-04-24T15:51:00Z</dcterms:modified>
</cp:coreProperties>
</file>