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B6B32D" w14:textId="5F320D89" w:rsidR="00651777" w:rsidRPr="003C0524" w:rsidRDefault="00641052">
      <w:pPr>
        <w:pStyle w:val="Heading1"/>
        <w:spacing w:before="0"/>
        <w:rPr>
          <w:rFonts w:eastAsia="Open Sans"/>
        </w:rPr>
      </w:pPr>
      <w:bookmarkStart w:id="0" w:name="_GoBack"/>
      <w:bookmarkEnd w:id="0"/>
      <w:proofErr w:type="spellStart"/>
      <w:r w:rsidRPr="00641052">
        <w:rPr>
          <w:rFonts w:eastAsia="Open Sans"/>
        </w:rPr>
        <w:t>Liste</w:t>
      </w:r>
      <w:proofErr w:type="spellEnd"/>
      <w:r w:rsidRPr="00641052">
        <w:rPr>
          <w:rFonts w:eastAsia="Open Sans"/>
        </w:rPr>
        <w:t xml:space="preserve"> de </w:t>
      </w:r>
      <w:proofErr w:type="spellStart"/>
      <w:r w:rsidRPr="00641052">
        <w:rPr>
          <w:rFonts w:eastAsia="Open Sans"/>
        </w:rPr>
        <w:t>vérification</w:t>
      </w:r>
      <w:proofErr w:type="spellEnd"/>
      <w:r w:rsidRPr="00641052">
        <w:rPr>
          <w:rFonts w:eastAsia="Open Sans"/>
        </w:rPr>
        <w:t xml:space="preserve"> de la </w:t>
      </w:r>
      <w:proofErr w:type="spellStart"/>
      <w:r w:rsidRPr="00641052">
        <w:rPr>
          <w:rFonts w:eastAsia="Open Sans"/>
        </w:rPr>
        <w:t>disponibilité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opérationnelle</w:t>
      </w:r>
      <w:proofErr w:type="spellEnd"/>
    </w:p>
    <w:p w14:paraId="02B4B698" w14:textId="7DE47111" w:rsidR="003C0524" w:rsidRDefault="00641052" w:rsidP="003C0524">
      <w:pPr>
        <w:pStyle w:val="Normal1"/>
        <w:jc w:val="both"/>
        <w:rPr>
          <w:rFonts w:eastAsia="Open Sans"/>
        </w:rPr>
      </w:pPr>
      <w:proofErr w:type="spellStart"/>
      <w:r w:rsidRPr="00641052">
        <w:rPr>
          <w:rFonts w:eastAsia="Open Sans"/>
        </w:rPr>
        <w:t>Voici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une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liste</w:t>
      </w:r>
      <w:proofErr w:type="spellEnd"/>
      <w:r w:rsidRPr="00641052">
        <w:rPr>
          <w:rFonts w:eastAsia="Open Sans"/>
        </w:rPr>
        <w:t xml:space="preserve"> de </w:t>
      </w:r>
      <w:proofErr w:type="spellStart"/>
      <w:r w:rsidRPr="00641052">
        <w:rPr>
          <w:rFonts w:eastAsia="Open Sans"/>
        </w:rPr>
        <w:t>vérification</w:t>
      </w:r>
      <w:proofErr w:type="spellEnd"/>
      <w:r w:rsidRPr="00641052">
        <w:rPr>
          <w:rFonts w:eastAsia="Open Sans"/>
        </w:rPr>
        <w:t xml:space="preserve"> pour </w:t>
      </w:r>
      <w:proofErr w:type="spellStart"/>
      <w:r w:rsidRPr="00641052">
        <w:rPr>
          <w:rFonts w:eastAsia="Open Sans"/>
        </w:rPr>
        <w:t>vous</w:t>
      </w:r>
      <w:proofErr w:type="spellEnd"/>
      <w:r w:rsidRPr="00641052">
        <w:rPr>
          <w:rFonts w:eastAsia="Open Sans"/>
        </w:rPr>
        <w:t xml:space="preserve"> aider à </w:t>
      </w:r>
      <w:proofErr w:type="spellStart"/>
      <w:r w:rsidRPr="00641052">
        <w:rPr>
          <w:rFonts w:eastAsia="Open Sans"/>
        </w:rPr>
        <w:t>déterminer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votre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disponibilité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opérationnelle</w:t>
      </w:r>
      <w:proofErr w:type="spellEnd"/>
      <w:r w:rsidRPr="00641052">
        <w:rPr>
          <w:rFonts w:eastAsia="Open Sans"/>
        </w:rPr>
        <w:t xml:space="preserve"> pour </w:t>
      </w:r>
      <w:proofErr w:type="spellStart"/>
      <w:r w:rsidRPr="00641052">
        <w:rPr>
          <w:rFonts w:eastAsia="Open Sans"/>
        </w:rPr>
        <w:t>procéder</w:t>
      </w:r>
      <w:proofErr w:type="spellEnd"/>
      <w:r w:rsidRPr="00641052">
        <w:rPr>
          <w:rFonts w:eastAsia="Open Sans"/>
        </w:rPr>
        <w:t xml:space="preserve"> à </w:t>
      </w:r>
      <w:proofErr w:type="spellStart"/>
      <w:r w:rsidRPr="00641052">
        <w:rPr>
          <w:rFonts w:eastAsia="Open Sans"/>
        </w:rPr>
        <w:t>une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évaluation</w:t>
      </w:r>
      <w:proofErr w:type="spellEnd"/>
      <w:r w:rsidRPr="00641052">
        <w:rPr>
          <w:rFonts w:eastAsia="Open Sans"/>
        </w:rPr>
        <w:t xml:space="preserve">. La </w:t>
      </w:r>
      <w:proofErr w:type="spellStart"/>
      <w:r w:rsidRPr="00641052">
        <w:rPr>
          <w:rFonts w:eastAsia="Open Sans"/>
        </w:rPr>
        <w:t>liste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peut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sembler</w:t>
      </w:r>
      <w:proofErr w:type="spellEnd"/>
      <w:r w:rsidRPr="00641052">
        <w:rPr>
          <w:rFonts w:eastAsia="Open Sans"/>
        </w:rPr>
        <w:t xml:space="preserve"> longue </w:t>
      </w:r>
      <w:proofErr w:type="gramStart"/>
      <w:r w:rsidRPr="00641052">
        <w:rPr>
          <w:rFonts w:eastAsia="Open Sans"/>
        </w:rPr>
        <w:t>et</w:t>
      </w:r>
      <w:proofErr w:type="gram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décourageante</w:t>
      </w:r>
      <w:proofErr w:type="spellEnd"/>
      <w:r w:rsidRPr="00641052">
        <w:rPr>
          <w:rFonts w:eastAsia="Open Sans"/>
        </w:rPr>
        <w:t xml:space="preserve">, </w:t>
      </w:r>
      <w:proofErr w:type="spellStart"/>
      <w:r w:rsidRPr="00641052">
        <w:rPr>
          <w:rFonts w:eastAsia="Open Sans"/>
        </w:rPr>
        <w:t>mais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parmi</w:t>
      </w:r>
      <w:proofErr w:type="spellEnd"/>
      <w:r w:rsidRPr="00641052">
        <w:rPr>
          <w:rFonts w:eastAsia="Open Sans"/>
        </w:rPr>
        <w:t xml:space="preserve"> les </w:t>
      </w:r>
      <w:proofErr w:type="spellStart"/>
      <w:r w:rsidRPr="00641052">
        <w:rPr>
          <w:rFonts w:eastAsia="Open Sans"/>
        </w:rPr>
        <w:t>éléments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énumérés</w:t>
      </w:r>
      <w:proofErr w:type="spellEnd"/>
      <w:r w:rsidRPr="00641052">
        <w:rPr>
          <w:rFonts w:eastAsia="Open Sans"/>
        </w:rPr>
        <w:t xml:space="preserve">, </w:t>
      </w:r>
      <w:proofErr w:type="spellStart"/>
      <w:r w:rsidRPr="00641052">
        <w:rPr>
          <w:rFonts w:eastAsia="Open Sans"/>
        </w:rPr>
        <w:t>certains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sont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essentiels</w:t>
      </w:r>
      <w:proofErr w:type="spellEnd"/>
      <w:r w:rsidRPr="00641052">
        <w:rPr>
          <w:rFonts w:eastAsia="Open Sans"/>
        </w:rPr>
        <w:t xml:space="preserve"> et </w:t>
      </w:r>
      <w:proofErr w:type="spellStart"/>
      <w:r w:rsidRPr="00641052">
        <w:rPr>
          <w:rFonts w:eastAsia="Open Sans"/>
        </w:rPr>
        <w:t>d’autres</w:t>
      </w:r>
      <w:proofErr w:type="spellEnd"/>
      <w:r w:rsidRPr="00641052">
        <w:rPr>
          <w:rFonts w:eastAsia="Open Sans"/>
        </w:rPr>
        <w:t xml:space="preserve"> non. </w:t>
      </w:r>
      <w:proofErr w:type="spellStart"/>
      <w:r w:rsidRPr="00641052">
        <w:rPr>
          <w:rFonts w:eastAsia="Open Sans"/>
        </w:rPr>
        <w:t>C’est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pourquoi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elle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est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divisée</w:t>
      </w:r>
      <w:proofErr w:type="spellEnd"/>
      <w:r w:rsidRPr="00641052">
        <w:rPr>
          <w:rFonts w:eastAsia="Open Sans"/>
        </w:rPr>
        <w:t xml:space="preserve"> en </w:t>
      </w:r>
      <w:proofErr w:type="spellStart"/>
      <w:r w:rsidRPr="00641052">
        <w:rPr>
          <w:rFonts w:eastAsia="Open Sans"/>
        </w:rPr>
        <w:t>deux</w:t>
      </w:r>
      <w:proofErr w:type="spellEnd"/>
      <w:r w:rsidRPr="00641052">
        <w:rPr>
          <w:rFonts w:eastAsia="Open Sans"/>
        </w:rPr>
        <w:t xml:space="preserve"> </w:t>
      </w:r>
      <w:proofErr w:type="gramStart"/>
      <w:r w:rsidRPr="00641052">
        <w:rPr>
          <w:rFonts w:eastAsia="Open Sans"/>
        </w:rPr>
        <w:t>parties :</w:t>
      </w:r>
      <w:proofErr w:type="gramEnd"/>
      <w:r w:rsidRPr="00641052">
        <w:rPr>
          <w:rFonts w:eastAsia="Open Sans"/>
        </w:rPr>
        <w:t xml:space="preserve"> « conditions </w:t>
      </w:r>
      <w:proofErr w:type="spellStart"/>
      <w:r w:rsidRPr="00641052">
        <w:rPr>
          <w:rFonts w:eastAsia="Open Sans"/>
        </w:rPr>
        <w:t>essentielles</w:t>
      </w:r>
      <w:proofErr w:type="spellEnd"/>
      <w:r w:rsidRPr="00641052">
        <w:rPr>
          <w:rFonts w:eastAsia="Open Sans"/>
        </w:rPr>
        <w:t xml:space="preserve"> » et « </w:t>
      </w:r>
      <w:proofErr w:type="spellStart"/>
      <w:r w:rsidRPr="00641052">
        <w:rPr>
          <w:rFonts w:eastAsia="Open Sans"/>
        </w:rPr>
        <w:t>éléments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utiles</w:t>
      </w:r>
      <w:proofErr w:type="spellEnd"/>
      <w:r w:rsidRPr="00641052">
        <w:rPr>
          <w:rFonts w:eastAsia="Open Sans"/>
        </w:rPr>
        <w:t xml:space="preserve"> ». </w:t>
      </w:r>
      <w:proofErr w:type="spellStart"/>
      <w:r w:rsidRPr="00641052">
        <w:rPr>
          <w:rFonts w:eastAsia="Open Sans"/>
        </w:rPr>
        <w:t>Procéder</w:t>
      </w:r>
      <w:proofErr w:type="spellEnd"/>
      <w:r w:rsidRPr="00641052">
        <w:rPr>
          <w:rFonts w:eastAsia="Open Sans"/>
        </w:rPr>
        <w:t xml:space="preserve"> à </w:t>
      </w:r>
      <w:proofErr w:type="spellStart"/>
      <w:proofErr w:type="gramStart"/>
      <w:r w:rsidRPr="00641052">
        <w:rPr>
          <w:rFonts w:eastAsia="Open Sans"/>
        </w:rPr>
        <w:t>cet</w:t>
      </w:r>
      <w:proofErr w:type="spellEnd"/>
      <w:proofErr w:type="gram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inventaire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vous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permettra</w:t>
      </w:r>
      <w:proofErr w:type="spellEnd"/>
      <w:r w:rsidRPr="00641052">
        <w:rPr>
          <w:rFonts w:eastAsia="Open Sans"/>
        </w:rPr>
        <w:t xml:space="preserve"> de </w:t>
      </w:r>
      <w:proofErr w:type="spellStart"/>
      <w:r w:rsidRPr="00641052">
        <w:rPr>
          <w:rFonts w:eastAsia="Open Sans"/>
        </w:rPr>
        <w:t>concevoir</w:t>
      </w:r>
      <w:proofErr w:type="spellEnd"/>
      <w:r w:rsidRPr="00641052">
        <w:rPr>
          <w:rFonts w:eastAsia="Open Sans"/>
        </w:rPr>
        <w:t xml:space="preserve"> un plan </w:t>
      </w:r>
      <w:proofErr w:type="spellStart"/>
      <w:r w:rsidRPr="00641052">
        <w:rPr>
          <w:rFonts w:eastAsia="Open Sans"/>
        </w:rPr>
        <w:t>d’évaluation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adapté</w:t>
      </w:r>
      <w:proofErr w:type="spellEnd"/>
      <w:r w:rsidRPr="00641052">
        <w:rPr>
          <w:rFonts w:eastAsia="Open Sans"/>
        </w:rPr>
        <w:t xml:space="preserve"> à </w:t>
      </w:r>
      <w:proofErr w:type="spellStart"/>
      <w:r w:rsidRPr="00641052">
        <w:rPr>
          <w:rFonts w:eastAsia="Open Sans"/>
        </w:rPr>
        <w:t>votre</w:t>
      </w:r>
      <w:proofErr w:type="spellEnd"/>
      <w:r w:rsidRPr="00641052">
        <w:rPr>
          <w:rFonts w:eastAsia="Open Sans"/>
        </w:rPr>
        <w:t xml:space="preserve"> situation.</w:t>
      </w:r>
    </w:p>
    <w:p w14:paraId="3FD291E3" w14:textId="77777777" w:rsidR="00641052" w:rsidRPr="001820E2" w:rsidRDefault="00641052" w:rsidP="003C0524">
      <w:pPr>
        <w:pStyle w:val="Normal1"/>
        <w:jc w:val="both"/>
        <w:rPr>
          <w:rFonts w:eastAsia="Open Sans Semibold"/>
          <w:sz w:val="28"/>
          <w:szCs w:val="28"/>
        </w:rPr>
      </w:pPr>
    </w:p>
    <w:p w14:paraId="2DFECD32" w14:textId="3E0C3E61" w:rsidR="001820E2" w:rsidRPr="001820E2" w:rsidRDefault="00641052" w:rsidP="00641052">
      <w:pPr>
        <w:pStyle w:val="Normal1"/>
        <w:numPr>
          <w:ilvl w:val="0"/>
          <w:numId w:val="7"/>
        </w:numPr>
        <w:rPr>
          <w:rFonts w:eastAsia="Open Sans Semibold"/>
          <w:sz w:val="28"/>
          <w:szCs w:val="28"/>
        </w:rPr>
      </w:pPr>
      <w:proofErr w:type="spellStart"/>
      <w:r w:rsidRPr="00641052">
        <w:rPr>
          <w:rFonts w:eastAsia="Open Sans Semibold"/>
          <w:sz w:val="28"/>
          <w:szCs w:val="28"/>
        </w:rPr>
        <w:t>Ressources</w:t>
      </w:r>
      <w:proofErr w:type="spellEnd"/>
      <w:r w:rsidRPr="00641052">
        <w:rPr>
          <w:rFonts w:eastAsia="Open Sans Semibold"/>
          <w:sz w:val="28"/>
          <w:szCs w:val="28"/>
        </w:rPr>
        <w:t xml:space="preserve"> </w:t>
      </w:r>
      <w:proofErr w:type="spellStart"/>
      <w:r w:rsidRPr="00641052">
        <w:rPr>
          <w:rFonts w:eastAsia="Open Sans Semibold"/>
          <w:sz w:val="28"/>
          <w:szCs w:val="28"/>
        </w:rPr>
        <w:t>humaines</w:t>
      </w:r>
      <w:proofErr w:type="spellEnd"/>
      <w:r w:rsidR="001820E2" w:rsidRPr="001820E2">
        <w:rPr>
          <w:rFonts w:eastAsia="Open Sans Semibold"/>
          <w:sz w:val="28"/>
          <w:szCs w:val="28"/>
        </w:rPr>
        <w:br/>
      </w:r>
      <w:proofErr w:type="spellStart"/>
      <w:r w:rsidRPr="00641052">
        <w:rPr>
          <w:rFonts w:eastAsia="Open Sans"/>
          <w:sz w:val="20"/>
          <w:szCs w:val="20"/>
        </w:rPr>
        <w:t>Une</w:t>
      </w:r>
      <w:proofErr w:type="spellEnd"/>
      <w:r w:rsidRPr="00641052">
        <w:rPr>
          <w:rFonts w:eastAsia="Open Sans"/>
          <w:sz w:val="20"/>
          <w:szCs w:val="20"/>
        </w:rPr>
        <w:t xml:space="preserve"> condition </w:t>
      </w:r>
      <w:proofErr w:type="spellStart"/>
      <w:r w:rsidRPr="00641052">
        <w:rPr>
          <w:rFonts w:eastAsia="Open Sans"/>
          <w:sz w:val="20"/>
          <w:szCs w:val="20"/>
        </w:rPr>
        <w:t>essentielle</w:t>
      </w:r>
      <w:proofErr w:type="spellEnd"/>
      <w:r w:rsidRPr="00641052">
        <w:rPr>
          <w:rFonts w:eastAsia="Open Sans"/>
          <w:sz w:val="20"/>
          <w:szCs w:val="20"/>
        </w:rPr>
        <w:t xml:space="preserve"> pour </w:t>
      </w:r>
      <w:proofErr w:type="spellStart"/>
      <w:r w:rsidRPr="00641052">
        <w:rPr>
          <w:rFonts w:eastAsia="Open Sans"/>
          <w:sz w:val="20"/>
          <w:szCs w:val="20"/>
        </w:rPr>
        <w:t>aller</w:t>
      </w:r>
      <w:proofErr w:type="spellEnd"/>
      <w:r w:rsidRPr="00641052">
        <w:rPr>
          <w:rFonts w:eastAsia="Open Sans"/>
          <w:sz w:val="20"/>
          <w:szCs w:val="20"/>
        </w:rPr>
        <w:t xml:space="preserve"> de </w:t>
      </w:r>
      <w:proofErr w:type="spellStart"/>
      <w:r w:rsidRPr="00641052">
        <w:rPr>
          <w:rFonts w:eastAsia="Open Sans"/>
          <w:sz w:val="20"/>
          <w:szCs w:val="20"/>
        </w:rPr>
        <w:t>l’avant</w:t>
      </w:r>
      <w:proofErr w:type="spellEnd"/>
      <w:r w:rsidRPr="00641052">
        <w:rPr>
          <w:rFonts w:eastAsia="Open Sans"/>
          <w:sz w:val="20"/>
          <w:szCs w:val="20"/>
        </w:rPr>
        <w:t xml:space="preserve"> </w:t>
      </w:r>
      <w:proofErr w:type="spellStart"/>
      <w:proofErr w:type="gramStart"/>
      <w:r w:rsidRPr="00641052">
        <w:rPr>
          <w:rFonts w:eastAsia="Open Sans"/>
          <w:sz w:val="20"/>
          <w:szCs w:val="20"/>
        </w:rPr>
        <w:t>est</w:t>
      </w:r>
      <w:proofErr w:type="spellEnd"/>
      <w:proofErr w:type="gramEnd"/>
      <w:r w:rsidRPr="00641052">
        <w:rPr>
          <w:rFonts w:eastAsia="Open Sans"/>
          <w:sz w:val="20"/>
          <w:szCs w:val="20"/>
        </w:rPr>
        <w:t xml:space="preserve"> </w:t>
      </w:r>
      <w:proofErr w:type="spellStart"/>
      <w:r w:rsidRPr="00641052">
        <w:rPr>
          <w:rFonts w:eastAsia="Open Sans"/>
          <w:sz w:val="20"/>
          <w:szCs w:val="20"/>
        </w:rPr>
        <w:t>qu’une</w:t>
      </w:r>
      <w:proofErr w:type="spellEnd"/>
      <w:r w:rsidRPr="00641052">
        <w:rPr>
          <w:rFonts w:eastAsia="Open Sans"/>
          <w:sz w:val="20"/>
          <w:szCs w:val="20"/>
        </w:rPr>
        <w:t xml:space="preserve"> </w:t>
      </w:r>
      <w:proofErr w:type="spellStart"/>
      <w:r w:rsidRPr="00641052">
        <w:rPr>
          <w:rFonts w:eastAsia="Open Sans"/>
          <w:sz w:val="20"/>
          <w:szCs w:val="20"/>
        </w:rPr>
        <w:t>personne</w:t>
      </w:r>
      <w:proofErr w:type="spellEnd"/>
      <w:r w:rsidRPr="00641052">
        <w:rPr>
          <w:rFonts w:eastAsia="Open Sans"/>
          <w:sz w:val="20"/>
          <w:szCs w:val="20"/>
        </w:rPr>
        <w:t xml:space="preserve"> </w:t>
      </w:r>
      <w:proofErr w:type="spellStart"/>
      <w:r w:rsidRPr="00641052">
        <w:rPr>
          <w:rFonts w:eastAsia="Open Sans"/>
          <w:sz w:val="20"/>
          <w:szCs w:val="20"/>
        </w:rPr>
        <w:t>ait</w:t>
      </w:r>
      <w:proofErr w:type="spellEnd"/>
      <w:r w:rsidRPr="00641052">
        <w:rPr>
          <w:rFonts w:eastAsia="Open Sans"/>
          <w:sz w:val="20"/>
          <w:szCs w:val="20"/>
        </w:rPr>
        <w:t xml:space="preserve"> le </w:t>
      </w:r>
      <w:proofErr w:type="spellStart"/>
      <w:r w:rsidRPr="00641052">
        <w:rPr>
          <w:rFonts w:eastAsia="Open Sans"/>
          <w:sz w:val="20"/>
          <w:szCs w:val="20"/>
        </w:rPr>
        <w:t>mandat</w:t>
      </w:r>
      <w:proofErr w:type="spellEnd"/>
      <w:r w:rsidRPr="00641052">
        <w:rPr>
          <w:rFonts w:eastAsia="Open Sans"/>
          <w:sz w:val="20"/>
          <w:szCs w:val="20"/>
        </w:rPr>
        <w:t xml:space="preserve"> de </w:t>
      </w:r>
      <w:proofErr w:type="spellStart"/>
      <w:r w:rsidRPr="00641052">
        <w:rPr>
          <w:rFonts w:eastAsia="Open Sans"/>
          <w:sz w:val="20"/>
          <w:szCs w:val="20"/>
        </w:rPr>
        <w:t>coordonner</w:t>
      </w:r>
      <w:proofErr w:type="spellEnd"/>
      <w:r w:rsidRPr="00641052">
        <w:rPr>
          <w:rFonts w:eastAsia="Open Sans"/>
          <w:sz w:val="20"/>
          <w:szCs w:val="20"/>
        </w:rPr>
        <w:t xml:space="preserve"> </w:t>
      </w:r>
      <w:proofErr w:type="spellStart"/>
      <w:r w:rsidRPr="00641052">
        <w:rPr>
          <w:rFonts w:eastAsia="Open Sans"/>
          <w:sz w:val="20"/>
          <w:szCs w:val="20"/>
        </w:rPr>
        <w:t>l’évaluation</w:t>
      </w:r>
      <w:proofErr w:type="spellEnd"/>
      <w:r w:rsidRPr="00641052">
        <w:rPr>
          <w:rFonts w:eastAsia="Open Sans"/>
          <w:sz w:val="20"/>
          <w:szCs w:val="20"/>
        </w:rPr>
        <w:t>.</w:t>
      </w:r>
      <w:r w:rsidR="001820E2">
        <w:rPr>
          <w:rFonts w:eastAsia="Open Sans"/>
        </w:rPr>
        <w:br/>
      </w:r>
    </w:p>
    <w:p w14:paraId="0DC1C9F3" w14:textId="11ED6C99" w:rsidR="004668B4" w:rsidRPr="004668B4" w:rsidRDefault="00641052" w:rsidP="00641052">
      <w:pPr>
        <w:pStyle w:val="Normal1"/>
        <w:numPr>
          <w:ilvl w:val="0"/>
          <w:numId w:val="7"/>
        </w:numPr>
        <w:rPr>
          <w:rFonts w:eastAsia="Open Sans Semibold"/>
          <w:sz w:val="28"/>
          <w:szCs w:val="28"/>
        </w:rPr>
      </w:pPr>
      <w:proofErr w:type="spellStart"/>
      <w:r w:rsidRPr="00641052">
        <w:rPr>
          <w:rFonts w:eastAsia="Open Sans Semibold"/>
          <w:sz w:val="28"/>
          <w:szCs w:val="28"/>
        </w:rPr>
        <w:t>Ressources</w:t>
      </w:r>
      <w:proofErr w:type="spellEnd"/>
      <w:r w:rsidRPr="00641052">
        <w:rPr>
          <w:rFonts w:eastAsia="Open Sans Semibold"/>
          <w:sz w:val="28"/>
          <w:szCs w:val="28"/>
        </w:rPr>
        <w:t xml:space="preserve"> </w:t>
      </w:r>
      <w:proofErr w:type="spellStart"/>
      <w:r w:rsidRPr="00641052">
        <w:rPr>
          <w:rFonts w:eastAsia="Open Sans Semibold"/>
          <w:sz w:val="28"/>
          <w:szCs w:val="28"/>
        </w:rPr>
        <w:t>temporelles</w:t>
      </w:r>
      <w:proofErr w:type="spellEnd"/>
      <w:r w:rsidR="004668B4">
        <w:rPr>
          <w:rFonts w:eastAsia="Open Sans Semibold"/>
          <w:sz w:val="28"/>
          <w:szCs w:val="28"/>
        </w:rPr>
        <w:br/>
      </w:r>
      <w:proofErr w:type="spellStart"/>
      <w:r w:rsidRPr="00641052">
        <w:rPr>
          <w:rFonts w:eastAsia="Open Sans Semibold"/>
          <w:sz w:val="20"/>
          <w:szCs w:val="20"/>
        </w:rPr>
        <w:t>Allouer</w:t>
      </w:r>
      <w:proofErr w:type="spellEnd"/>
      <w:r w:rsidRPr="00641052">
        <w:rPr>
          <w:rFonts w:eastAsia="Open Sans Semibold"/>
          <w:sz w:val="20"/>
          <w:szCs w:val="20"/>
        </w:rPr>
        <w:t xml:space="preserve"> du temps pour </w:t>
      </w:r>
      <w:proofErr w:type="spellStart"/>
      <w:r w:rsidRPr="00641052">
        <w:rPr>
          <w:rFonts w:eastAsia="Open Sans Semibold"/>
          <w:sz w:val="20"/>
          <w:szCs w:val="20"/>
        </w:rPr>
        <w:t>l’évaluation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dans</w:t>
      </w:r>
      <w:proofErr w:type="spellEnd"/>
      <w:r w:rsidRPr="00641052">
        <w:rPr>
          <w:rFonts w:eastAsia="Open Sans Semibold"/>
          <w:sz w:val="20"/>
          <w:szCs w:val="20"/>
        </w:rPr>
        <w:t xml:space="preserve"> le plan de travail du personnel </w:t>
      </w:r>
      <w:proofErr w:type="spellStart"/>
      <w:r w:rsidRPr="00641052">
        <w:rPr>
          <w:rFonts w:eastAsia="Open Sans Semibold"/>
          <w:sz w:val="20"/>
          <w:szCs w:val="20"/>
        </w:rPr>
        <w:t>ou</w:t>
      </w:r>
      <w:proofErr w:type="spellEnd"/>
      <w:r w:rsidRPr="00641052">
        <w:rPr>
          <w:rFonts w:eastAsia="Open Sans Semibold"/>
          <w:sz w:val="20"/>
          <w:szCs w:val="20"/>
        </w:rPr>
        <w:t xml:space="preserve"> des </w:t>
      </w:r>
      <w:proofErr w:type="spellStart"/>
      <w:r w:rsidRPr="00641052">
        <w:rPr>
          <w:rFonts w:eastAsia="Open Sans Semibold"/>
          <w:sz w:val="20"/>
          <w:szCs w:val="20"/>
        </w:rPr>
        <w:t>équipes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permet</w:t>
      </w:r>
      <w:proofErr w:type="spellEnd"/>
      <w:r w:rsidRPr="00641052">
        <w:rPr>
          <w:rFonts w:eastAsia="Open Sans Semibold"/>
          <w:sz w:val="20"/>
          <w:szCs w:val="20"/>
        </w:rPr>
        <w:t xml:space="preserve"> de </w:t>
      </w:r>
      <w:proofErr w:type="spellStart"/>
      <w:r w:rsidRPr="00641052">
        <w:rPr>
          <w:rFonts w:eastAsia="Open Sans Semibold"/>
          <w:sz w:val="20"/>
          <w:szCs w:val="20"/>
        </w:rPr>
        <w:t>bien</w:t>
      </w:r>
      <w:proofErr w:type="spellEnd"/>
      <w:r w:rsidRPr="00641052">
        <w:rPr>
          <w:rFonts w:eastAsia="Open Sans Semibold"/>
          <w:sz w:val="20"/>
          <w:szCs w:val="20"/>
        </w:rPr>
        <w:t xml:space="preserve"> se </w:t>
      </w:r>
      <w:proofErr w:type="spellStart"/>
      <w:r w:rsidRPr="00641052">
        <w:rPr>
          <w:rFonts w:eastAsia="Open Sans Semibold"/>
          <w:sz w:val="20"/>
          <w:szCs w:val="20"/>
        </w:rPr>
        <w:t>préparer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gramStart"/>
      <w:r w:rsidRPr="00641052">
        <w:rPr>
          <w:rFonts w:eastAsia="Open Sans Semibold"/>
          <w:sz w:val="20"/>
          <w:szCs w:val="20"/>
        </w:rPr>
        <w:t>et</w:t>
      </w:r>
      <w:proofErr w:type="gram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d’intervenir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si</w:t>
      </w:r>
      <w:proofErr w:type="spellEnd"/>
      <w:r w:rsidRPr="00641052">
        <w:rPr>
          <w:rFonts w:eastAsia="Open Sans Semibold"/>
          <w:sz w:val="20"/>
          <w:szCs w:val="20"/>
        </w:rPr>
        <w:t xml:space="preserve"> la charge de travail </w:t>
      </w:r>
      <w:proofErr w:type="spellStart"/>
      <w:r w:rsidRPr="00641052">
        <w:rPr>
          <w:rFonts w:eastAsia="Open Sans Semibold"/>
          <w:sz w:val="20"/>
          <w:szCs w:val="20"/>
        </w:rPr>
        <w:t>devient</w:t>
      </w:r>
      <w:proofErr w:type="spellEnd"/>
      <w:r w:rsidRPr="00641052">
        <w:rPr>
          <w:rFonts w:eastAsia="Open Sans Semibold"/>
          <w:sz w:val="20"/>
          <w:szCs w:val="20"/>
        </w:rPr>
        <w:t xml:space="preserve"> trop </w:t>
      </w:r>
      <w:proofErr w:type="spellStart"/>
      <w:r w:rsidRPr="00641052">
        <w:rPr>
          <w:rFonts w:eastAsia="Open Sans Semibold"/>
          <w:sz w:val="20"/>
          <w:szCs w:val="20"/>
        </w:rPr>
        <w:t>lourde</w:t>
      </w:r>
      <w:proofErr w:type="spellEnd"/>
      <w:r w:rsidRPr="00641052">
        <w:rPr>
          <w:rFonts w:eastAsia="Open Sans Semibold"/>
          <w:sz w:val="20"/>
          <w:szCs w:val="20"/>
        </w:rPr>
        <w:t>.</w:t>
      </w:r>
      <w:r w:rsidR="004668B4" w:rsidRPr="004668B4">
        <w:rPr>
          <w:rFonts w:eastAsia="Open Sans Semibold"/>
          <w:sz w:val="20"/>
          <w:szCs w:val="20"/>
        </w:rPr>
        <w:tab/>
      </w:r>
    </w:p>
    <w:p w14:paraId="1CE0AC05" w14:textId="77777777" w:rsidR="004668B4" w:rsidRPr="004668B4" w:rsidRDefault="004668B4" w:rsidP="004668B4">
      <w:pPr>
        <w:pStyle w:val="Normal1"/>
        <w:ind w:left="720"/>
        <w:rPr>
          <w:rFonts w:eastAsia="Open Sans Semibold"/>
          <w:sz w:val="28"/>
          <w:szCs w:val="28"/>
        </w:rPr>
      </w:pPr>
    </w:p>
    <w:p w14:paraId="36CFA05C" w14:textId="1264FE2D" w:rsidR="001820E2" w:rsidRPr="004668B4" w:rsidRDefault="00641052" w:rsidP="00641052">
      <w:pPr>
        <w:pStyle w:val="Normal1"/>
        <w:numPr>
          <w:ilvl w:val="0"/>
          <w:numId w:val="7"/>
        </w:numPr>
        <w:rPr>
          <w:rFonts w:eastAsia="Open Sans Semibold"/>
          <w:sz w:val="28"/>
          <w:szCs w:val="28"/>
        </w:rPr>
      </w:pPr>
      <w:proofErr w:type="spellStart"/>
      <w:r w:rsidRPr="00641052">
        <w:rPr>
          <w:rFonts w:eastAsia="Open Sans Semibold"/>
          <w:sz w:val="28"/>
          <w:szCs w:val="28"/>
        </w:rPr>
        <w:t>Ressources</w:t>
      </w:r>
      <w:proofErr w:type="spellEnd"/>
      <w:r w:rsidRPr="00641052">
        <w:rPr>
          <w:rFonts w:eastAsia="Open Sans Semibold"/>
          <w:sz w:val="28"/>
          <w:szCs w:val="28"/>
        </w:rPr>
        <w:t xml:space="preserve"> </w:t>
      </w:r>
      <w:proofErr w:type="spellStart"/>
      <w:r w:rsidRPr="00641052">
        <w:rPr>
          <w:rFonts w:eastAsia="Open Sans Semibold"/>
          <w:sz w:val="28"/>
          <w:szCs w:val="28"/>
        </w:rPr>
        <w:t>financières</w:t>
      </w:r>
      <w:proofErr w:type="spellEnd"/>
      <w:r w:rsidRPr="00641052">
        <w:rPr>
          <w:rFonts w:eastAsia="Open Sans Semibold"/>
          <w:sz w:val="28"/>
          <w:szCs w:val="28"/>
        </w:rPr>
        <w:t xml:space="preserve"> </w:t>
      </w:r>
      <w:proofErr w:type="gramStart"/>
      <w:r w:rsidRPr="00641052">
        <w:rPr>
          <w:rFonts w:eastAsia="Open Sans Semibold"/>
          <w:sz w:val="28"/>
          <w:szCs w:val="28"/>
        </w:rPr>
        <w:t>et</w:t>
      </w:r>
      <w:proofErr w:type="gramEnd"/>
      <w:r w:rsidRPr="00641052">
        <w:rPr>
          <w:rFonts w:eastAsia="Open Sans Semibold"/>
          <w:sz w:val="28"/>
          <w:szCs w:val="28"/>
        </w:rPr>
        <w:t xml:space="preserve"> </w:t>
      </w:r>
      <w:proofErr w:type="spellStart"/>
      <w:r w:rsidRPr="00641052">
        <w:rPr>
          <w:rFonts w:eastAsia="Open Sans Semibold"/>
          <w:sz w:val="28"/>
          <w:szCs w:val="28"/>
        </w:rPr>
        <w:t>autres</w:t>
      </w:r>
      <w:proofErr w:type="spellEnd"/>
      <w:r w:rsidR="004668B4" w:rsidRPr="004668B4">
        <w:rPr>
          <w:rFonts w:eastAsia="Open Sans Semibold"/>
          <w:sz w:val="28"/>
          <w:szCs w:val="28"/>
        </w:rPr>
        <w:br/>
      </w:r>
      <w:proofErr w:type="spellStart"/>
      <w:r w:rsidRPr="00641052">
        <w:rPr>
          <w:rFonts w:eastAsia="Open Sans Semibold"/>
          <w:sz w:val="20"/>
          <w:szCs w:val="20"/>
        </w:rPr>
        <w:t>Une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évaluation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demande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certaines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ressources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financières</w:t>
      </w:r>
      <w:proofErr w:type="spellEnd"/>
      <w:r w:rsidRPr="00641052">
        <w:rPr>
          <w:rFonts w:eastAsia="Open Sans Semibold"/>
          <w:sz w:val="20"/>
          <w:szCs w:val="20"/>
        </w:rPr>
        <w:t xml:space="preserve"> et </w:t>
      </w:r>
      <w:proofErr w:type="spellStart"/>
      <w:r w:rsidRPr="00641052">
        <w:rPr>
          <w:rFonts w:eastAsia="Open Sans Semibold"/>
          <w:sz w:val="20"/>
          <w:szCs w:val="20"/>
        </w:rPr>
        <w:t>autres</w:t>
      </w:r>
      <w:proofErr w:type="spellEnd"/>
      <w:r w:rsidRPr="00641052">
        <w:rPr>
          <w:rFonts w:eastAsia="Open Sans Semibold"/>
          <w:sz w:val="20"/>
          <w:szCs w:val="20"/>
        </w:rPr>
        <w:t xml:space="preserve">. </w:t>
      </w:r>
      <w:proofErr w:type="gramStart"/>
      <w:r w:rsidRPr="00641052">
        <w:rPr>
          <w:rFonts w:eastAsia="Open Sans Semibold"/>
          <w:sz w:val="20"/>
          <w:szCs w:val="20"/>
        </w:rPr>
        <w:t>Il</w:t>
      </w:r>
      <w:proofErr w:type="gram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est</w:t>
      </w:r>
      <w:proofErr w:type="spellEnd"/>
      <w:r w:rsidRPr="00641052">
        <w:rPr>
          <w:rFonts w:eastAsia="Open Sans Semibold"/>
          <w:sz w:val="20"/>
          <w:szCs w:val="20"/>
        </w:rPr>
        <w:t xml:space="preserve"> important de le </w:t>
      </w:r>
      <w:proofErr w:type="spellStart"/>
      <w:r w:rsidRPr="00641052">
        <w:rPr>
          <w:rFonts w:eastAsia="Open Sans Semibold"/>
          <w:sz w:val="20"/>
          <w:szCs w:val="20"/>
        </w:rPr>
        <w:t>prévoir</w:t>
      </w:r>
      <w:proofErr w:type="spellEnd"/>
      <w:r w:rsidRPr="00641052">
        <w:rPr>
          <w:rFonts w:eastAsia="Open Sans Semibold"/>
          <w:sz w:val="20"/>
          <w:szCs w:val="20"/>
        </w:rPr>
        <w:t xml:space="preserve"> pour </w:t>
      </w:r>
      <w:proofErr w:type="spellStart"/>
      <w:r w:rsidRPr="00641052">
        <w:rPr>
          <w:rFonts w:eastAsia="Open Sans Semibold"/>
          <w:sz w:val="20"/>
          <w:szCs w:val="20"/>
        </w:rPr>
        <w:t>concrétiser</w:t>
      </w:r>
      <w:proofErr w:type="spellEnd"/>
      <w:r w:rsidRPr="00641052">
        <w:rPr>
          <w:rFonts w:eastAsia="Open Sans Semibold"/>
          <w:sz w:val="20"/>
          <w:szCs w:val="20"/>
        </w:rPr>
        <w:t xml:space="preserve"> la </w:t>
      </w:r>
      <w:proofErr w:type="spellStart"/>
      <w:r w:rsidRPr="00641052">
        <w:rPr>
          <w:rFonts w:eastAsia="Open Sans Semibold"/>
          <w:sz w:val="20"/>
          <w:szCs w:val="20"/>
        </w:rPr>
        <w:t>démarche</w:t>
      </w:r>
      <w:proofErr w:type="spellEnd"/>
      <w:r w:rsidRPr="00641052">
        <w:rPr>
          <w:rFonts w:eastAsia="Open Sans Semibold"/>
          <w:sz w:val="20"/>
          <w:szCs w:val="20"/>
        </w:rPr>
        <w:t xml:space="preserve"> et </w:t>
      </w:r>
      <w:proofErr w:type="spellStart"/>
      <w:r w:rsidRPr="00641052">
        <w:rPr>
          <w:rFonts w:eastAsia="Open Sans Semibold"/>
          <w:sz w:val="20"/>
          <w:szCs w:val="20"/>
        </w:rPr>
        <w:t>éviter</w:t>
      </w:r>
      <w:proofErr w:type="spellEnd"/>
      <w:r w:rsidRPr="00641052">
        <w:rPr>
          <w:rFonts w:eastAsia="Open Sans Semibold"/>
          <w:sz w:val="20"/>
          <w:szCs w:val="20"/>
        </w:rPr>
        <w:t xml:space="preserve"> de se </w:t>
      </w:r>
      <w:proofErr w:type="spellStart"/>
      <w:r w:rsidRPr="00641052">
        <w:rPr>
          <w:rFonts w:eastAsia="Open Sans Semibold"/>
          <w:sz w:val="20"/>
          <w:szCs w:val="20"/>
        </w:rPr>
        <w:t>heurter</w:t>
      </w:r>
      <w:proofErr w:type="spellEnd"/>
      <w:r w:rsidRPr="00641052">
        <w:rPr>
          <w:rFonts w:eastAsia="Open Sans Semibold"/>
          <w:sz w:val="20"/>
          <w:szCs w:val="20"/>
        </w:rPr>
        <w:t xml:space="preserve"> à des </w:t>
      </w:r>
      <w:proofErr w:type="spellStart"/>
      <w:r w:rsidRPr="00641052">
        <w:rPr>
          <w:rFonts w:eastAsia="Open Sans Semibold"/>
          <w:sz w:val="20"/>
          <w:szCs w:val="20"/>
        </w:rPr>
        <w:t>contraintes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budgétaires</w:t>
      </w:r>
      <w:proofErr w:type="spellEnd"/>
      <w:r w:rsidRPr="00641052">
        <w:rPr>
          <w:rFonts w:eastAsia="Open Sans Semibold"/>
          <w:sz w:val="20"/>
          <w:szCs w:val="20"/>
        </w:rPr>
        <w:t xml:space="preserve"> en </w:t>
      </w:r>
      <w:proofErr w:type="spellStart"/>
      <w:r w:rsidRPr="00641052">
        <w:rPr>
          <w:rFonts w:eastAsia="Open Sans Semibold"/>
          <w:sz w:val="20"/>
          <w:szCs w:val="20"/>
        </w:rPr>
        <w:t>cours</w:t>
      </w:r>
      <w:proofErr w:type="spellEnd"/>
      <w:r w:rsidRPr="00641052">
        <w:rPr>
          <w:rFonts w:eastAsia="Open Sans Semibold"/>
          <w:sz w:val="20"/>
          <w:szCs w:val="20"/>
        </w:rPr>
        <w:t xml:space="preserve"> de route.</w:t>
      </w:r>
      <w:r w:rsidR="004668B4" w:rsidRPr="004668B4">
        <w:rPr>
          <w:rFonts w:eastAsia="Open Sans Semibold"/>
          <w:sz w:val="20"/>
          <w:szCs w:val="20"/>
        </w:rPr>
        <w:tab/>
      </w:r>
      <w:r w:rsidR="004668B4" w:rsidRPr="004668B4">
        <w:rPr>
          <w:rFonts w:eastAsia="Open Sans Semibold"/>
          <w:sz w:val="28"/>
          <w:szCs w:val="28"/>
        </w:rPr>
        <w:br/>
      </w:r>
    </w:p>
    <w:p w14:paraId="6E5E2727" w14:textId="495A975D" w:rsidR="001820E2" w:rsidRPr="004668B4" w:rsidRDefault="00641052" w:rsidP="00641052">
      <w:pPr>
        <w:pStyle w:val="Normal1"/>
        <w:numPr>
          <w:ilvl w:val="0"/>
          <w:numId w:val="7"/>
        </w:numPr>
        <w:rPr>
          <w:rFonts w:eastAsia="Open Sans Semibold"/>
          <w:sz w:val="28"/>
          <w:szCs w:val="28"/>
        </w:rPr>
      </w:pPr>
      <w:proofErr w:type="spellStart"/>
      <w:r w:rsidRPr="00641052">
        <w:rPr>
          <w:rFonts w:eastAsia="Open Sans Semibold"/>
          <w:sz w:val="28"/>
          <w:szCs w:val="28"/>
        </w:rPr>
        <w:t>Soutien</w:t>
      </w:r>
      <w:proofErr w:type="spellEnd"/>
      <w:r w:rsidRPr="00641052">
        <w:rPr>
          <w:rFonts w:eastAsia="Open Sans Semibold"/>
          <w:sz w:val="28"/>
          <w:szCs w:val="28"/>
        </w:rPr>
        <w:t xml:space="preserve"> de la direction </w:t>
      </w:r>
      <w:proofErr w:type="gramStart"/>
      <w:r w:rsidRPr="00641052">
        <w:rPr>
          <w:rFonts w:eastAsia="Open Sans Semibold"/>
          <w:sz w:val="28"/>
          <w:szCs w:val="28"/>
        </w:rPr>
        <w:t>et</w:t>
      </w:r>
      <w:proofErr w:type="gramEnd"/>
      <w:r w:rsidRPr="00641052">
        <w:rPr>
          <w:rFonts w:eastAsia="Open Sans Semibold"/>
          <w:sz w:val="28"/>
          <w:szCs w:val="28"/>
        </w:rPr>
        <w:t xml:space="preserve"> des </w:t>
      </w:r>
      <w:proofErr w:type="spellStart"/>
      <w:r w:rsidRPr="00641052">
        <w:rPr>
          <w:rFonts w:eastAsia="Open Sans Semibold"/>
          <w:sz w:val="28"/>
          <w:szCs w:val="28"/>
        </w:rPr>
        <w:t>bailleurs</w:t>
      </w:r>
      <w:proofErr w:type="spellEnd"/>
      <w:r w:rsidRPr="00641052">
        <w:rPr>
          <w:rFonts w:eastAsia="Open Sans Semibold"/>
          <w:sz w:val="28"/>
          <w:szCs w:val="28"/>
        </w:rPr>
        <w:t xml:space="preserve"> de </w:t>
      </w:r>
      <w:proofErr w:type="spellStart"/>
      <w:r w:rsidRPr="00641052">
        <w:rPr>
          <w:rFonts w:eastAsia="Open Sans Semibold"/>
          <w:sz w:val="28"/>
          <w:szCs w:val="28"/>
        </w:rPr>
        <w:t>fonds</w:t>
      </w:r>
      <w:proofErr w:type="spellEnd"/>
      <w:r w:rsidR="004668B4" w:rsidRPr="004668B4">
        <w:rPr>
          <w:rFonts w:eastAsia="Open Sans Semibold"/>
          <w:sz w:val="28"/>
          <w:szCs w:val="28"/>
        </w:rPr>
        <w:br/>
      </w:r>
      <w:proofErr w:type="spellStart"/>
      <w:r w:rsidRPr="00641052">
        <w:rPr>
          <w:rFonts w:eastAsia="Open Sans Semibold"/>
          <w:sz w:val="20"/>
          <w:szCs w:val="20"/>
        </w:rPr>
        <w:t>Quand</w:t>
      </w:r>
      <w:proofErr w:type="spellEnd"/>
      <w:r w:rsidRPr="00641052">
        <w:rPr>
          <w:rFonts w:eastAsia="Open Sans Semibold"/>
          <w:sz w:val="20"/>
          <w:szCs w:val="20"/>
        </w:rPr>
        <w:t xml:space="preserve"> les </w:t>
      </w:r>
      <w:proofErr w:type="spellStart"/>
      <w:r w:rsidRPr="00641052">
        <w:rPr>
          <w:rFonts w:eastAsia="Open Sans Semibold"/>
          <w:sz w:val="20"/>
          <w:szCs w:val="20"/>
        </w:rPr>
        <w:t>gestionnaires</w:t>
      </w:r>
      <w:proofErr w:type="spellEnd"/>
      <w:r w:rsidRPr="00641052">
        <w:rPr>
          <w:rFonts w:eastAsia="Open Sans Semibold"/>
          <w:sz w:val="20"/>
          <w:szCs w:val="20"/>
        </w:rPr>
        <w:t xml:space="preserve">, les chefs </w:t>
      </w:r>
      <w:proofErr w:type="spellStart"/>
      <w:r w:rsidRPr="00641052">
        <w:rPr>
          <w:rFonts w:eastAsia="Open Sans Semibold"/>
          <w:sz w:val="20"/>
          <w:szCs w:val="20"/>
        </w:rPr>
        <w:t>d’équipe</w:t>
      </w:r>
      <w:proofErr w:type="spellEnd"/>
      <w:r w:rsidRPr="00641052">
        <w:rPr>
          <w:rFonts w:eastAsia="Open Sans Semibold"/>
          <w:sz w:val="20"/>
          <w:szCs w:val="20"/>
        </w:rPr>
        <w:t xml:space="preserve"> et les </w:t>
      </w:r>
      <w:proofErr w:type="spellStart"/>
      <w:r w:rsidRPr="00641052">
        <w:rPr>
          <w:rFonts w:eastAsia="Open Sans Semibold"/>
          <w:sz w:val="20"/>
          <w:szCs w:val="20"/>
        </w:rPr>
        <w:t>bailleurs</w:t>
      </w:r>
      <w:proofErr w:type="spellEnd"/>
      <w:r w:rsidRPr="00641052">
        <w:rPr>
          <w:rFonts w:eastAsia="Open Sans Semibold"/>
          <w:sz w:val="20"/>
          <w:szCs w:val="20"/>
        </w:rPr>
        <w:t xml:space="preserve"> de </w:t>
      </w:r>
      <w:proofErr w:type="spellStart"/>
      <w:r w:rsidRPr="00641052">
        <w:rPr>
          <w:rFonts w:eastAsia="Open Sans Semibold"/>
          <w:sz w:val="20"/>
          <w:szCs w:val="20"/>
        </w:rPr>
        <w:t>fonds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appuient</w:t>
      </w:r>
      <w:proofErr w:type="spellEnd"/>
      <w:r w:rsidRPr="00641052">
        <w:rPr>
          <w:rFonts w:eastAsia="Open Sans Semibold"/>
          <w:sz w:val="20"/>
          <w:szCs w:val="20"/>
        </w:rPr>
        <w:t xml:space="preserve"> la </w:t>
      </w:r>
      <w:proofErr w:type="spellStart"/>
      <w:r w:rsidRPr="00641052">
        <w:rPr>
          <w:rFonts w:eastAsia="Open Sans Semibold"/>
          <w:sz w:val="20"/>
          <w:szCs w:val="20"/>
        </w:rPr>
        <w:t>démarche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d’évaluation</w:t>
      </w:r>
      <w:proofErr w:type="spellEnd"/>
      <w:r w:rsidRPr="00641052">
        <w:rPr>
          <w:rFonts w:eastAsia="Open Sans Semibold"/>
          <w:sz w:val="20"/>
          <w:szCs w:val="20"/>
        </w:rPr>
        <w:t xml:space="preserve">, </w:t>
      </w:r>
      <w:proofErr w:type="spellStart"/>
      <w:r w:rsidRPr="00641052">
        <w:rPr>
          <w:rFonts w:eastAsia="Open Sans Semibold"/>
          <w:sz w:val="20"/>
          <w:szCs w:val="20"/>
        </w:rPr>
        <w:t>celle</w:t>
      </w:r>
      <w:proofErr w:type="spellEnd"/>
      <w:r w:rsidRPr="00641052">
        <w:rPr>
          <w:rFonts w:eastAsia="Open Sans Semibold"/>
          <w:sz w:val="20"/>
          <w:szCs w:val="20"/>
        </w:rPr>
        <w:t xml:space="preserve">-ci </w:t>
      </w:r>
      <w:proofErr w:type="spellStart"/>
      <w:r w:rsidRPr="00641052">
        <w:rPr>
          <w:rFonts w:eastAsia="Open Sans Semibold"/>
          <w:sz w:val="20"/>
          <w:szCs w:val="20"/>
        </w:rPr>
        <w:t>devient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une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priorité</w:t>
      </w:r>
      <w:proofErr w:type="spellEnd"/>
      <w:r w:rsidRPr="00641052">
        <w:rPr>
          <w:rFonts w:eastAsia="Open Sans Semibold"/>
          <w:sz w:val="20"/>
          <w:szCs w:val="20"/>
        </w:rPr>
        <w:t xml:space="preserve">, </w:t>
      </w:r>
      <w:proofErr w:type="spellStart"/>
      <w:r w:rsidRPr="00641052">
        <w:rPr>
          <w:rFonts w:eastAsia="Open Sans Semibold"/>
          <w:sz w:val="20"/>
          <w:szCs w:val="20"/>
        </w:rPr>
        <w:t>ce</w:t>
      </w:r>
      <w:proofErr w:type="spellEnd"/>
      <w:r w:rsidRPr="00641052">
        <w:rPr>
          <w:rFonts w:eastAsia="Open Sans Semibold"/>
          <w:sz w:val="20"/>
          <w:szCs w:val="20"/>
        </w:rPr>
        <w:t xml:space="preserve"> qui </w:t>
      </w:r>
      <w:proofErr w:type="spellStart"/>
      <w:r w:rsidRPr="00641052">
        <w:rPr>
          <w:rFonts w:eastAsia="Open Sans Semibold"/>
          <w:sz w:val="20"/>
          <w:szCs w:val="20"/>
        </w:rPr>
        <w:t>favorise</w:t>
      </w:r>
      <w:proofErr w:type="spellEnd"/>
      <w:r w:rsidRPr="00641052">
        <w:rPr>
          <w:rFonts w:eastAsia="Open Sans Semibold"/>
          <w:sz w:val="20"/>
          <w:szCs w:val="20"/>
        </w:rPr>
        <w:t xml:space="preserve"> </w:t>
      </w:r>
      <w:proofErr w:type="spellStart"/>
      <w:r w:rsidRPr="00641052">
        <w:rPr>
          <w:rFonts w:eastAsia="Open Sans Semibold"/>
          <w:sz w:val="20"/>
          <w:szCs w:val="20"/>
        </w:rPr>
        <w:t>l’amélioration</w:t>
      </w:r>
      <w:proofErr w:type="spellEnd"/>
      <w:r w:rsidRPr="00641052">
        <w:rPr>
          <w:rFonts w:eastAsia="Open Sans Semibold"/>
          <w:sz w:val="20"/>
          <w:szCs w:val="20"/>
        </w:rPr>
        <w:t xml:space="preserve"> des services.</w:t>
      </w:r>
      <w:r w:rsidR="001820E2" w:rsidRPr="004668B4">
        <w:rPr>
          <w:rFonts w:eastAsia="Open Sans Semibold"/>
          <w:sz w:val="28"/>
          <w:szCs w:val="28"/>
        </w:rPr>
        <w:br/>
      </w:r>
    </w:p>
    <w:p w14:paraId="40F01CBB" w14:textId="77777777" w:rsidR="008759DB" w:rsidRPr="001820E2" w:rsidRDefault="008759DB">
      <w:pPr>
        <w:rPr>
          <w:rFonts w:eastAsia="Open Sans"/>
          <w:sz w:val="28"/>
          <w:szCs w:val="28"/>
        </w:rPr>
      </w:pPr>
      <w:bookmarkStart w:id="1" w:name="_z9tz1wgi169t" w:colFirst="0" w:colLast="0"/>
      <w:bookmarkEnd w:id="1"/>
      <w:r w:rsidRPr="001820E2">
        <w:rPr>
          <w:rFonts w:eastAsia="Open Sans"/>
          <w:sz w:val="28"/>
          <w:szCs w:val="28"/>
        </w:rPr>
        <w:br w:type="page"/>
      </w:r>
    </w:p>
    <w:p w14:paraId="69CD9C70" w14:textId="797A342F" w:rsidR="00651777" w:rsidRPr="003426D1" w:rsidRDefault="00DE4D8A" w:rsidP="003C0524">
      <w:pPr>
        <w:pStyle w:val="Heading2"/>
        <w:spacing w:before="0"/>
        <w:rPr>
          <w:rFonts w:eastAsia="Open Sans"/>
          <w:sz w:val="36"/>
          <w:szCs w:val="36"/>
        </w:rPr>
      </w:pPr>
      <w:r w:rsidRPr="003426D1">
        <w:rPr>
          <w:rFonts w:eastAsia="Open Sans"/>
          <w:sz w:val="36"/>
          <w:szCs w:val="36"/>
        </w:rPr>
        <w:lastRenderedPageBreak/>
        <w:t xml:space="preserve">1. </w:t>
      </w:r>
      <w:proofErr w:type="spellStart"/>
      <w:r w:rsidR="00641052" w:rsidRPr="00641052">
        <w:rPr>
          <w:rFonts w:eastAsia="Open Sans"/>
          <w:sz w:val="36"/>
          <w:szCs w:val="36"/>
        </w:rPr>
        <w:t>Ressources</w:t>
      </w:r>
      <w:proofErr w:type="spellEnd"/>
      <w:r w:rsidR="00641052" w:rsidRPr="00641052">
        <w:rPr>
          <w:rFonts w:eastAsia="Open Sans"/>
          <w:sz w:val="36"/>
          <w:szCs w:val="36"/>
        </w:rPr>
        <w:t xml:space="preserve"> </w:t>
      </w:r>
      <w:proofErr w:type="spellStart"/>
      <w:r w:rsidR="00641052" w:rsidRPr="00641052">
        <w:rPr>
          <w:rFonts w:eastAsia="Open Sans"/>
          <w:sz w:val="36"/>
          <w:szCs w:val="36"/>
        </w:rPr>
        <w:t>humaines</w:t>
      </w:r>
      <w:proofErr w:type="spellEnd"/>
    </w:p>
    <w:p w14:paraId="0FF76FE0" w14:textId="6B859F40" w:rsidR="00651777" w:rsidRPr="003C0524" w:rsidRDefault="00641052">
      <w:pPr>
        <w:pStyle w:val="Normal1"/>
      </w:pPr>
      <w:proofErr w:type="spellStart"/>
      <w:r w:rsidRPr="00641052">
        <w:rPr>
          <w:rFonts w:eastAsia="Open Sans"/>
        </w:rPr>
        <w:t>Une</w:t>
      </w:r>
      <w:proofErr w:type="spellEnd"/>
      <w:r w:rsidRPr="00641052">
        <w:rPr>
          <w:rFonts w:eastAsia="Open Sans"/>
        </w:rPr>
        <w:t xml:space="preserve"> condition </w:t>
      </w:r>
      <w:proofErr w:type="spellStart"/>
      <w:r w:rsidRPr="00641052">
        <w:rPr>
          <w:rFonts w:eastAsia="Open Sans"/>
        </w:rPr>
        <w:t>essentielle</w:t>
      </w:r>
      <w:proofErr w:type="spellEnd"/>
      <w:r w:rsidRPr="00641052">
        <w:rPr>
          <w:rFonts w:eastAsia="Open Sans"/>
        </w:rPr>
        <w:t xml:space="preserve"> pour </w:t>
      </w:r>
      <w:proofErr w:type="spellStart"/>
      <w:r w:rsidRPr="00641052">
        <w:rPr>
          <w:rFonts w:eastAsia="Open Sans"/>
        </w:rPr>
        <w:t>aller</w:t>
      </w:r>
      <w:proofErr w:type="spellEnd"/>
      <w:r w:rsidRPr="00641052">
        <w:rPr>
          <w:rFonts w:eastAsia="Open Sans"/>
        </w:rPr>
        <w:t xml:space="preserve"> de </w:t>
      </w:r>
      <w:proofErr w:type="spellStart"/>
      <w:r w:rsidRPr="00641052">
        <w:rPr>
          <w:rFonts w:eastAsia="Open Sans"/>
        </w:rPr>
        <w:t>l’avant</w:t>
      </w:r>
      <w:proofErr w:type="spellEnd"/>
      <w:r w:rsidRPr="00641052">
        <w:rPr>
          <w:rFonts w:eastAsia="Open Sans"/>
        </w:rPr>
        <w:t xml:space="preserve"> </w:t>
      </w:r>
      <w:proofErr w:type="spellStart"/>
      <w:proofErr w:type="gramStart"/>
      <w:r w:rsidRPr="00641052">
        <w:rPr>
          <w:rFonts w:eastAsia="Open Sans"/>
        </w:rPr>
        <w:t>est</w:t>
      </w:r>
      <w:proofErr w:type="spellEnd"/>
      <w:proofErr w:type="gram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qu’une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personne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ait</w:t>
      </w:r>
      <w:proofErr w:type="spellEnd"/>
      <w:r w:rsidRPr="00641052">
        <w:rPr>
          <w:rFonts w:eastAsia="Open Sans"/>
        </w:rPr>
        <w:t xml:space="preserve"> le </w:t>
      </w:r>
      <w:proofErr w:type="spellStart"/>
      <w:r w:rsidRPr="00641052">
        <w:rPr>
          <w:rFonts w:eastAsia="Open Sans"/>
        </w:rPr>
        <w:t>mandat</w:t>
      </w:r>
      <w:proofErr w:type="spellEnd"/>
      <w:r w:rsidRPr="00641052">
        <w:rPr>
          <w:rFonts w:eastAsia="Open Sans"/>
        </w:rPr>
        <w:t xml:space="preserve"> de </w:t>
      </w:r>
      <w:proofErr w:type="spellStart"/>
      <w:r w:rsidRPr="00641052">
        <w:rPr>
          <w:rFonts w:eastAsia="Open Sans"/>
        </w:rPr>
        <w:t>coordonner</w:t>
      </w:r>
      <w:proofErr w:type="spellEnd"/>
      <w:r w:rsidRPr="00641052">
        <w:rPr>
          <w:rFonts w:eastAsia="Open Sans"/>
        </w:rPr>
        <w:t xml:space="preserve"> </w:t>
      </w:r>
      <w:proofErr w:type="spellStart"/>
      <w:r w:rsidRPr="00641052">
        <w:rPr>
          <w:rFonts w:eastAsia="Open Sans"/>
        </w:rPr>
        <w:t>l’évaluation</w:t>
      </w:r>
      <w:proofErr w:type="spellEnd"/>
      <w:r w:rsidRPr="00641052">
        <w:rPr>
          <w:rFonts w:eastAsia="Open Sans"/>
        </w:rPr>
        <w:t>.</w:t>
      </w:r>
      <w:r w:rsidR="00DE4D8A" w:rsidRPr="003C0524">
        <w:tab/>
      </w:r>
    </w:p>
    <w:p w14:paraId="228BA02B" w14:textId="77777777" w:rsidR="00651777" w:rsidRPr="003C0524" w:rsidRDefault="00651777">
      <w:pPr>
        <w:pStyle w:val="Normal1"/>
      </w:pPr>
    </w:p>
    <w:tbl>
      <w:tblPr>
        <w:tblStyle w:val="a"/>
        <w:tblW w:w="100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915"/>
        <w:gridCol w:w="3770"/>
      </w:tblGrid>
      <w:tr w:rsidR="00651777" w:rsidRPr="003C0524" w14:paraId="36615FA2" w14:textId="77777777" w:rsidTr="00641052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6983" w14:textId="2EB3F519" w:rsidR="00651777" w:rsidRPr="003C0524" w:rsidRDefault="00641052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 w:rsidRPr="00641052">
              <w:rPr>
                <w:rFonts w:eastAsia="Open Sans"/>
                <w:b/>
                <w:color w:val="FFFFFF"/>
              </w:rPr>
              <w:t xml:space="preserve">Conditions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essentielles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A2E6" w14:textId="41D24EBD" w:rsidR="00651777" w:rsidRPr="003C0524" w:rsidRDefault="001820E2" w:rsidP="003C0524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sym w:font="Wingdings" w:char="F0FC"/>
            </w:r>
            <w:r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="00641052" w:rsidRPr="00641052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="00641052" w:rsidRPr="00641052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="00641052" w:rsidRPr="00641052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495D" w14:textId="1E8742F5" w:rsidR="00651777" w:rsidRPr="003C0524" w:rsidRDefault="00641052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641052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651777" w:rsidRPr="003C0524" w14:paraId="3106D829" w14:textId="77777777" w:rsidTr="00641052">
        <w:trPr>
          <w:trHeight w:val="832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A470" w14:textId="2396F14D" w:rsidR="00651777" w:rsidRPr="003426D1" w:rsidRDefault="00DE4D8A" w:rsidP="008759DB">
            <w:pPr>
              <w:pStyle w:val="Normal1"/>
              <w:widowControl w:val="0"/>
              <w:ind w:left="425" w:hanging="425"/>
              <w:rPr>
                <w:rFonts w:eastAsia="Open Sans"/>
                <w:sz w:val="21"/>
                <w:szCs w:val="21"/>
              </w:rPr>
            </w:pPr>
            <w:proofErr w:type="gramStart"/>
            <w:r w:rsidRPr="003426D1">
              <w:rPr>
                <w:rFonts w:eastAsia="Open Sans"/>
                <w:b/>
                <w:sz w:val="21"/>
                <w:szCs w:val="21"/>
              </w:rPr>
              <w:t xml:space="preserve">1.1 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Quelqu’un</w:t>
            </w:r>
            <w:proofErr w:type="spellEnd"/>
            <w:proofErr w:type="gram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est-il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en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mesure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coordonner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la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démarche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d’évaluation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4DAD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E2C1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1237B279" w14:textId="77777777" w:rsidTr="00641052">
        <w:trPr>
          <w:trHeight w:val="135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72C3" w14:textId="37BB8ECA" w:rsidR="00651777" w:rsidRPr="003426D1" w:rsidRDefault="00DE4D8A" w:rsidP="008759DB">
            <w:pPr>
              <w:pStyle w:val="Normal1"/>
              <w:widowControl w:val="0"/>
              <w:ind w:left="425" w:hanging="425"/>
              <w:rPr>
                <w:rFonts w:eastAsia="Open Sans"/>
                <w:sz w:val="21"/>
                <w:szCs w:val="21"/>
              </w:rPr>
            </w:pPr>
            <w:proofErr w:type="gramStart"/>
            <w:r w:rsidRPr="003426D1">
              <w:rPr>
                <w:rFonts w:eastAsia="Open Sans"/>
                <w:b/>
                <w:sz w:val="21"/>
                <w:szCs w:val="21"/>
              </w:rPr>
              <w:t>1.2</w:t>
            </w:r>
            <w:r w:rsidRPr="003426D1">
              <w:rPr>
                <w:rFonts w:eastAsia="Open Sans"/>
                <w:sz w:val="21"/>
                <w:szCs w:val="21"/>
              </w:rPr>
              <w:t xml:space="preserve">  </w:t>
            </w:r>
            <w:r w:rsidR="00641052" w:rsidRPr="00641052">
              <w:rPr>
                <w:rFonts w:eastAsia="Open Sans"/>
                <w:sz w:val="21"/>
                <w:szCs w:val="21"/>
              </w:rPr>
              <w:t>La</w:t>
            </w:r>
            <w:proofErr w:type="gram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personne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responsable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l’évaluation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a-t-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elle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le temps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s’en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occuper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ou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peut-elle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réorganiser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sa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charge de travail pour le faire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82D2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A65A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61741C0C" w14:textId="77777777" w:rsidTr="00641052">
        <w:trPr>
          <w:trHeight w:val="1478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9562" w14:textId="5CDCE5BA" w:rsidR="00651777" w:rsidRPr="003426D1" w:rsidRDefault="00DE4D8A" w:rsidP="008759DB">
            <w:pPr>
              <w:pStyle w:val="Normal1"/>
              <w:widowControl w:val="0"/>
              <w:ind w:left="425" w:hanging="425"/>
              <w:rPr>
                <w:rFonts w:eastAsia="Open Sans"/>
                <w:sz w:val="21"/>
                <w:szCs w:val="21"/>
              </w:rPr>
            </w:pPr>
            <w:proofErr w:type="gramStart"/>
            <w:r w:rsidRPr="003426D1">
              <w:rPr>
                <w:rFonts w:eastAsia="Open Sans"/>
                <w:b/>
                <w:sz w:val="21"/>
                <w:szCs w:val="21"/>
              </w:rPr>
              <w:t xml:space="preserve">1.3 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Quelqu’un</w:t>
            </w:r>
            <w:proofErr w:type="spellEnd"/>
            <w:proofErr w:type="gram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est-il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en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mesure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d’analyser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les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données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qui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seront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recueillies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et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préparer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un rapport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ou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du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matériel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 communication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ou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transfert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des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connaissances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D11B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C011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1C630FE4" w14:textId="77777777" w:rsidTr="00641052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EA53" w14:textId="71DD50E4" w:rsidR="00651777" w:rsidRPr="003426D1" w:rsidRDefault="00641052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21"/>
                <w:szCs w:val="21"/>
              </w:rPr>
            </w:pPr>
            <w:proofErr w:type="spellStart"/>
            <w:r w:rsidRPr="00641052">
              <w:rPr>
                <w:rFonts w:eastAsia="Open Sans"/>
                <w:b/>
                <w:color w:val="FFFFFF"/>
                <w:sz w:val="21"/>
                <w:szCs w:val="21"/>
              </w:rPr>
              <w:t>Éléments</w:t>
            </w:r>
            <w:proofErr w:type="spellEnd"/>
            <w:r w:rsidRPr="00641052">
              <w:rPr>
                <w:rFonts w:eastAsia="Open Sans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641052">
              <w:rPr>
                <w:rFonts w:eastAsia="Open Sans"/>
                <w:b/>
                <w:color w:val="FFFFFF"/>
                <w:sz w:val="21"/>
                <w:szCs w:val="21"/>
              </w:rPr>
              <w:t>utiles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568E" w14:textId="1775905B" w:rsidR="00651777" w:rsidRPr="003C0524" w:rsidRDefault="001820E2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sym w:font="Wingdings" w:char="F0FC"/>
            </w:r>
            <w:r w:rsidR="00DE4D8A" w:rsidRPr="003C0524"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="00641052" w:rsidRPr="00641052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="00641052" w:rsidRPr="00641052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="00641052" w:rsidRPr="00641052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6EB6" w14:textId="53250E7B" w:rsidR="00651777" w:rsidRPr="003C0524" w:rsidRDefault="00641052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641052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641052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641052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651777" w:rsidRPr="003C0524" w14:paraId="434AA9D4" w14:textId="77777777" w:rsidTr="00641052">
        <w:trPr>
          <w:trHeight w:val="1708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5427" w14:textId="71A01043" w:rsidR="00651777" w:rsidRPr="003426D1" w:rsidRDefault="00DE4D8A" w:rsidP="008759DB">
            <w:pPr>
              <w:pStyle w:val="Normal1"/>
              <w:widowControl w:val="0"/>
              <w:ind w:left="425" w:hanging="425"/>
              <w:rPr>
                <w:rFonts w:eastAsia="Open Sans"/>
                <w:sz w:val="21"/>
                <w:szCs w:val="21"/>
              </w:rPr>
            </w:pPr>
            <w:proofErr w:type="gramStart"/>
            <w:r w:rsidRPr="003426D1">
              <w:rPr>
                <w:rFonts w:eastAsia="Open Sans"/>
                <w:b/>
                <w:sz w:val="21"/>
                <w:szCs w:val="21"/>
              </w:rPr>
              <w:t xml:space="preserve">1.4  </w:t>
            </w:r>
            <w:r w:rsidR="00641052" w:rsidRPr="00641052">
              <w:rPr>
                <w:rFonts w:eastAsia="Open Sans"/>
                <w:sz w:val="21"/>
                <w:szCs w:val="21"/>
              </w:rPr>
              <w:t>La</w:t>
            </w:r>
            <w:proofErr w:type="gram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personne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responsable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l’évaluation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a-t-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elle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l’expérience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dans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le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domaine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OU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peut-elle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suivre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une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formation (avec des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webinaires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, des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tutoriels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ou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d’autres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ressources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)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afin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d’avancer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la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planification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de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l’évaluation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2A19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B0F6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7AAA95E1" w14:textId="77777777" w:rsidTr="00641052">
        <w:trPr>
          <w:trHeight w:val="928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0967" w14:textId="098729DF" w:rsidR="00651777" w:rsidRPr="003426D1" w:rsidRDefault="00DE4D8A" w:rsidP="008759DB">
            <w:pPr>
              <w:pStyle w:val="Normal1"/>
              <w:widowControl w:val="0"/>
              <w:ind w:left="425" w:hanging="425"/>
              <w:rPr>
                <w:rFonts w:eastAsia="Open Sans"/>
                <w:sz w:val="21"/>
                <w:szCs w:val="21"/>
              </w:rPr>
            </w:pPr>
            <w:proofErr w:type="gramStart"/>
            <w:r w:rsidRPr="003426D1">
              <w:rPr>
                <w:rFonts w:eastAsia="Open Sans"/>
                <w:b/>
                <w:sz w:val="21"/>
                <w:szCs w:val="21"/>
              </w:rPr>
              <w:t xml:space="preserve">1.5 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Serait</w:t>
            </w:r>
            <w:proofErr w:type="gramEnd"/>
            <w:r w:rsidR="00641052" w:rsidRPr="00641052">
              <w:rPr>
                <w:rFonts w:eastAsia="Open Sans"/>
                <w:sz w:val="21"/>
                <w:szCs w:val="21"/>
              </w:rPr>
              <w:t>-il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possible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d’engager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une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ressource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externe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pour faire</w:t>
            </w:r>
            <w:r w:rsidR="00641052">
              <w:rPr>
                <w:rFonts w:eastAsia="Open Sans"/>
                <w:sz w:val="21"/>
                <w:szCs w:val="21"/>
              </w:rPr>
              <w:t xml:space="preserve"> </w:t>
            </w:r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l’évaluation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70AA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DEBC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0C7C5972" w14:textId="77777777" w:rsidTr="00641052">
        <w:trPr>
          <w:trHeight w:val="1186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D2CB" w14:textId="650404AA" w:rsidR="00651777" w:rsidRPr="003426D1" w:rsidRDefault="00DE4D8A" w:rsidP="008759DB">
            <w:pPr>
              <w:pStyle w:val="Normal1"/>
              <w:widowControl w:val="0"/>
              <w:ind w:left="425" w:hanging="425"/>
              <w:rPr>
                <w:rFonts w:eastAsia="Open Sans"/>
                <w:sz w:val="21"/>
                <w:szCs w:val="21"/>
              </w:rPr>
            </w:pPr>
            <w:proofErr w:type="gramStart"/>
            <w:r w:rsidRPr="003426D1">
              <w:rPr>
                <w:rFonts w:eastAsia="Open Sans"/>
                <w:b/>
                <w:sz w:val="21"/>
                <w:szCs w:val="21"/>
              </w:rPr>
              <w:t>1.6</w:t>
            </w:r>
            <w:r w:rsidRPr="003426D1">
              <w:rPr>
                <w:rFonts w:eastAsia="Open Sans"/>
                <w:sz w:val="21"/>
                <w:szCs w:val="21"/>
              </w:rPr>
              <w:t xml:space="preserve">  </w:t>
            </w:r>
            <w:r w:rsidR="00641052" w:rsidRPr="00641052">
              <w:rPr>
                <w:rFonts w:eastAsia="Open Sans"/>
                <w:sz w:val="21"/>
                <w:szCs w:val="21"/>
              </w:rPr>
              <w:t>Y</w:t>
            </w:r>
            <w:proofErr w:type="gramEnd"/>
            <w:r w:rsidR="00641052" w:rsidRPr="00641052">
              <w:rPr>
                <w:rFonts w:eastAsia="Open Sans"/>
                <w:sz w:val="21"/>
                <w:szCs w:val="21"/>
              </w:rPr>
              <w:t xml:space="preserve"> a-t-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il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dans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votre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réseau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ou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sur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votre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campus des experts en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évaluation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qui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pourraient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</w:t>
            </w:r>
            <w:proofErr w:type="spellStart"/>
            <w:r w:rsidR="00641052" w:rsidRPr="00641052">
              <w:rPr>
                <w:rFonts w:eastAsia="Open Sans"/>
                <w:sz w:val="21"/>
                <w:szCs w:val="21"/>
              </w:rPr>
              <w:t>vous</w:t>
            </w:r>
            <w:proofErr w:type="spellEnd"/>
            <w:r w:rsidR="00641052" w:rsidRPr="00641052">
              <w:rPr>
                <w:rFonts w:eastAsia="Open Sans"/>
                <w:sz w:val="21"/>
                <w:szCs w:val="21"/>
              </w:rPr>
              <w:t xml:space="preserve"> aider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B1E7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C402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</w:tbl>
    <w:p w14:paraId="1980204A" w14:textId="77777777" w:rsidR="00651777" w:rsidRPr="003C0524" w:rsidRDefault="00651777">
      <w:pPr>
        <w:pStyle w:val="Normal1"/>
        <w:rPr>
          <w:rFonts w:eastAsia="Open Sans"/>
        </w:rPr>
      </w:pPr>
    </w:p>
    <w:p w14:paraId="6363815C" w14:textId="0900FDDA" w:rsidR="00651777" w:rsidRPr="001820E2" w:rsidRDefault="00641052" w:rsidP="00A33D83">
      <w:pPr>
        <w:pStyle w:val="Normal1"/>
        <w:numPr>
          <w:ilvl w:val="0"/>
          <w:numId w:val="1"/>
        </w:numPr>
        <w:rPr>
          <w:rFonts w:eastAsia="Open Sans"/>
          <w:i/>
          <w:lang w:val="en-US"/>
        </w:rPr>
      </w:pPr>
      <w:r w:rsidRPr="00641052">
        <w:rPr>
          <w:rFonts w:eastAsia="Open Sans"/>
          <w:b/>
          <w:i/>
        </w:rPr>
        <w:t xml:space="preserve">UN PETIT </w:t>
      </w:r>
      <w:proofErr w:type="gramStart"/>
      <w:r w:rsidRPr="00641052">
        <w:rPr>
          <w:rFonts w:eastAsia="Open Sans"/>
          <w:b/>
          <w:i/>
        </w:rPr>
        <w:t>CONSEIL :</w:t>
      </w:r>
      <w:proofErr w:type="gramEnd"/>
      <w:r w:rsidR="00DE4D8A" w:rsidRPr="001820E2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Vérifiez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si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votre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établissement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d’enseignement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offre</w:t>
      </w:r>
      <w:proofErr w:type="spellEnd"/>
      <w:r w:rsidR="00A33D83" w:rsidRPr="00A33D83">
        <w:rPr>
          <w:rFonts w:eastAsia="Open Sans"/>
          <w:i/>
        </w:rPr>
        <w:t xml:space="preserve"> un </w:t>
      </w:r>
      <w:proofErr w:type="spellStart"/>
      <w:r w:rsidR="00A33D83" w:rsidRPr="00A33D83">
        <w:rPr>
          <w:rFonts w:eastAsia="Open Sans"/>
          <w:i/>
        </w:rPr>
        <w:t>programme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permettant</w:t>
      </w:r>
      <w:proofErr w:type="spellEnd"/>
      <w:r w:rsidR="00A33D83" w:rsidRPr="00A33D83">
        <w:rPr>
          <w:rFonts w:eastAsia="Open Sans"/>
          <w:i/>
        </w:rPr>
        <w:t xml:space="preserve"> de </w:t>
      </w:r>
      <w:proofErr w:type="spellStart"/>
      <w:r w:rsidR="00A33D83" w:rsidRPr="00A33D83">
        <w:rPr>
          <w:rFonts w:eastAsia="Open Sans"/>
          <w:i/>
        </w:rPr>
        <w:t>collaborer</w:t>
      </w:r>
      <w:proofErr w:type="spellEnd"/>
      <w:r w:rsidR="00A33D83" w:rsidRPr="00A33D83">
        <w:rPr>
          <w:rFonts w:eastAsia="Open Sans"/>
          <w:i/>
        </w:rPr>
        <w:t xml:space="preserve"> avec des </w:t>
      </w:r>
      <w:proofErr w:type="spellStart"/>
      <w:r w:rsidR="00A33D83" w:rsidRPr="00A33D83">
        <w:rPr>
          <w:rFonts w:eastAsia="Open Sans"/>
          <w:i/>
        </w:rPr>
        <w:t>étudiants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ou</w:t>
      </w:r>
      <w:proofErr w:type="spellEnd"/>
      <w:r w:rsidR="00A33D83" w:rsidRPr="00A33D83">
        <w:rPr>
          <w:rFonts w:eastAsia="Open Sans"/>
          <w:i/>
        </w:rPr>
        <w:t xml:space="preserve"> des </w:t>
      </w:r>
      <w:proofErr w:type="spellStart"/>
      <w:r w:rsidR="00A33D83" w:rsidRPr="00A33D83">
        <w:rPr>
          <w:rFonts w:eastAsia="Open Sans"/>
          <w:i/>
        </w:rPr>
        <w:t>étudiantes</w:t>
      </w:r>
      <w:proofErr w:type="spellEnd"/>
      <w:r w:rsidR="00A33D83" w:rsidRPr="00A33D83">
        <w:rPr>
          <w:rFonts w:eastAsia="Open Sans"/>
          <w:i/>
        </w:rPr>
        <w:t xml:space="preserve"> de </w:t>
      </w:r>
      <w:proofErr w:type="spellStart"/>
      <w:r w:rsidR="00A33D83" w:rsidRPr="00A33D83">
        <w:rPr>
          <w:rFonts w:eastAsia="Open Sans"/>
          <w:i/>
        </w:rPr>
        <w:t>deuxième</w:t>
      </w:r>
      <w:proofErr w:type="spellEnd"/>
      <w:r w:rsidR="00A33D83" w:rsidRPr="00A33D83">
        <w:rPr>
          <w:rFonts w:eastAsia="Open Sans"/>
          <w:i/>
        </w:rPr>
        <w:t xml:space="preserve"> cycle qui </w:t>
      </w:r>
      <w:proofErr w:type="spellStart"/>
      <w:r w:rsidR="00A33D83" w:rsidRPr="00A33D83">
        <w:rPr>
          <w:rFonts w:eastAsia="Open Sans"/>
          <w:i/>
        </w:rPr>
        <w:t>pourraient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lastRenderedPageBreak/>
        <w:t>vous</w:t>
      </w:r>
      <w:proofErr w:type="spellEnd"/>
      <w:r w:rsidR="00A33D83" w:rsidRPr="00A33D83">
        <w:rPr>
          <w:rFonts w:eastAsia="Open Sans"/>
          <w:i/>
        </w:rPr>
        <w:t xml:space="preserve"> aider à </w:t>
      </w:r>
      <w:proofErr w:type="spellStart"/>
      <w:r w:rsidR="00A33D83" w:rsidRPr="00A33D83">
        <w:rPr>
          <w:rFonts w:eastAsia="Open Sans"/>
          <w:i/>
        </w:rPr>
        <w:t>collecter</w:t>
      </w:r>
      <w:proofErr w:type="spellEnd"/>
      <w:r w:rsidR="00A33D83" w:rsidRPr="00A33D83">
        <w:rPr>
          <w:rFonts w:eastAsia="Open Sans"/>
          <w:i/>
        </w:rPr>
        <w:t xml:space="preserve"> et à </w:t>
      </w:r>
      <w:proofErr w:type="spellStart"/>
      <w:r w:rsidR="00A33D83" w:rsidRPr="00A33D83">
        <w:rPr>
          <w:rFonts w:eastAsia="Open Sans"/>
          <w:i/>
        </w:rPr>
        <w:t>analyser</w:t>
      </w:r>
      <w:proofErr w:type="spellEnd"/>
      <w:r w:rsidR="00A33D83" w:rsidRPr="00A33D83">
        <w:rPr>
          <w:rFonts w:eastAsia="Open Sans"/>
          <w:i/>
        </w:rPr>
        <w:t xml:space="preserve"> les </w:t>
      </w:r>
      <w:proofErr w:type="spellStart"/>
      <w:r w:rsidR="00A33D83" w:rsidRPr="00A33D83">
        <w:rPr>
          <w:rFonts w:eastAsia="Open Sans"/>
          <w:i/>
        </w:rPr>
        <w:t>données</w:t>
      </w:r>
      <w:proofErr w:type="spellEnd"/>
      <w:r w:rsidR="00A33D83" w:rsidRPr="00A33D83">
        <w:rPr>
          <w:rFonts w:eastAsia="Open Sans"/>
          <w:i/>
        </w:rPr>
        <w:t xml:space="preserve"> de </w:t>
      </w:r>
      <w:proofErr w:type="spellStart"/>
      <w:r w:rsidR="00A33D83" w:rsidRPr="00A33D83">
        <w:rPr>
          <w:rFonts w:eastAsia="Open Sans"/>
          <w:i/>
        </w:rPr>
        <w:t>votre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évaluation</w:t>
      </w:r>
      <w:proofErr w:type="spellEnd"/>
      <w:r w:rsidR="00A33D83" w:rsidRPr="00A33D83">
        <w:rPr>
          <w:rFonts w:eastAsia="Open Sans"/>
          <w:i/>
        </w:rPr>
        <w:t xml:space="preserve"> (</w:t>
      </w:r>
      <w:proofErr w:type="spellStart"/>
      <w:r w:rsidR="00A33D83" w:rsidRPr="00A33D83">
        <w:rPr>
          <w:rFonts w:eastAsia="Open Sans"/>
          <w:i/>
        </w:rPr>
        <w:t>ce</w:t>
      </w:r>
      <w:proofErr w:type="spellEnd"/>
      <w:r w:rsidR="00A33D83" w:rsidRPr="00A33D83">
        <w:rPr>
          <w:rFonts w:eastAsia="Open Sans"/>
          <w:i/>
        </w:rPr>
        <w:t xml:space="preserve"> qui </w:t>
      </w:r>
      <w:proofErr w:type="spellStart"/>
      <w:r w:rsidR="00A33D83" w:rsidRPr="00A33D83">
        <w:rPr>
          <w:rFonts w:eastAsia="Open Sans"/>
          <w:i/>
        </w:rPr>
        <w:t>leur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donne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une</w:t>
      </w:r>
      <w:proofErr w:type="spellEnd"/>
      <w:r w:rsidR="00A33D83" w:rsidRPr="00A33D83">
        <w:rPr>
          <w:rFonts w:eastAsia="Open Sans"/>
          <w:i/>
        </w:rPr>
        <w:t xml:space="preserve"> </w:t>
      </w:r>
      <w:proofErr w:type="spellStart"/>
      <w:r w:rsidR="00A33D83" w:rsidRPr="00A33D83">
        <w:rPr>
          <w:rFonts w:eastAsia="Open Sans"/>
          <w:i/>
        </w:rPr>
        <w:t>expérience</w:t>
      </w:r>
      <w:proofErr w:type="spellEnd"/>
      <w:r w:rsidR="00A33D83" w:rsidRPr="00A33D83">
        <w:rPr>
          <w:rFonts w:eastAsia="Open Sans"/>
          <w:i/>
        </w:rPr>
        <w:t xml:space="preserve"> à </w:t>
      </w:r>
      <w:proofErr w:type="spellStart"/>
      <w:r w:rsidR="00A33D83" w:rsidRPr="00A33D83">
        <w:rPr>
          <w:rFonts w:eastAsia="Open Sans"/>
          <w:i/>
        </w:rPr>
        <w:t>ajouter</w:t>
      </w:r>
      <w:proofErr w:type="spellEnd"/>
      <w:r w:rsidR="00A33D83" w:rsidRPr="00A33D83">
        <w:rPr>
          <w:rFonts w:eastAsia="Open Sans"/>
          <w:i/>
        </w:rPr>
        <w:t xml:space="preserve"> à </w:t>
      </w:r>
      <w:proofErr w:type="spellStart"/>
      <w:r w:rsidR="00A33D83" w:rsidRPr="00A33D83">
        <w:rPr>
          <w:rFonts w:eastAsia="Open Sans"/>
          <w:i/>
        </w:rPr>
        <w:t>leur</w:t>
      </w:r>
      <w:proofErr w:type="spellEnd"/>
      <w:r w:rsidR="00A33D83" w:rsidRPr="00A33D83">
        <w:rPr>
          <w:rFonts w:eastAsia="Open Sans"/>
          <w:i/>
        </w:rPr>
        <w:t xml:space="preserve"> CV).</w:t>
      </w:r>
      <w:r w:rsidR="001820E2">
        <w:rPr>
          <w:rFonts w:eastAsia="Open Sans"/>
          <w:i/>
          <w:lang w:val="en-US"/>
        </w:rPr>
        <w:br/>
      </w:r>
      <w:proofErr w:type="spellStart"/>
      <w:r w:rsidR="00A33D83" w:rsidRPr="00A33D83">
        <w:rPr>
          <w:rFonts w:eastAsia="Open Sans"/>
          <w:i/>
          <w:u w:val="single"/>
          <w:lang w:val="en-US"/>
        </w:rPr>
        <w:t>Voir</w:t>
      </w:r>
      <w:proofErr w:type="spellEnd"/>
      <w:r w:rsidR="00A33D83" w:rsidRPr="00A33D83">
        <w:rPr>
          <w:rFonts w:eastAsia="Open Sans"/>
          <w:i/>
          <w:u w:val="single"/>
          <w:lang w:val="en-US"/>
        </w:rPr>
        <w:t xml:space="preserve"> </w:t>
      </w:r>
      <w:proofErr w:type="spellStart"/>
      <w:r w:rsidR="00A33D83" w:rsidRPr="00A33D83">
        <w:rPr>
          <w:rFonts w:eastAsia="Open Sans"/>
          <w:i/>
          <w:u w:val="single"/>
          <w:lang w:val="en-US"/>
        </w:rPr>
        <w:t>également</w:t>
      </w:r>
      <w:proofErr w:type="spellEnd"/>
      <w:r w:rsidR="00A33D83" w:rsidRPr="00A33D83">
        <w:rPr>
          <w:rFonts w:eastAsia="Open Sans"/>
          <w:i/>
          <w:u w:val="single"/>
          <w:lang w:val="en-US"/>
        </w:rPr>
        <w:t xml:space="preserve"> le </w:t>
      </w:r>
      <w:proofErr w:type="spellStart"/>
      <w:r w:rsidR="00A33D83" w:rsidRPr="00A33D83">
        <w:rPr>
          <w:rFonts w:eastAsia="Open Sans"/>
          <w:i/>
          <w:u w:val="single"/>
          <w:lang w:val="en-US"/>
        </w:rPr>
        <w:t>conseil</w:t>
      </w:r>
      <w:proofErr w:type="spellEnd"/>
      <w:r w:rsidR="00A33D83" w:rsidRPr="00A33D83">
        <w:rPr>
          <w:rFonts w:eastAsia="Open Sans"/>
          <w:i/>
          <w:u w:val="single"/>
          <w:lang w:val="en-US"/>
        </w:rPr>
        <w:t xml:space="preserve"> du tableau 3 </w:t>
      </w:r>
      <w:proofErr w:type="spellStart"/>
      <w:r w:rsidR="00A33D83" w:rsidRPr="00A33D83">
        <w:rPr>
          <w:rFonts w:eastAsia="Open Sans"/>
          <w:i/>
          <w:u w:val="single"/>
          <w:lang w:val="en-US"/>
        </w:rPr>
        <w:t>sur</w:t>
      </w:r>
      <w:proofErr w:type="spellEnd"/>
      <w:r w:rsidR="00A33D83" w:rsidRPr="00A33D83">
        <w:rPr>
          <w:rFonts w:eastAsia="Open Sans"/>
          <w:i/>
          <w:u w:val="single"/>
          <w:lang w:val="en-US"/>
        </w:rPr>
        <w:t xml:space="preserve"> les </w:t>
      </w:r>
      <w:proofErr w:type="spellStart"/>
      <w:r w:rsidR="00A33D83" w:rsidRPr="00A33D83">
        <w:rPr>
          <w:rFonts w:eastAsia="Open Sans"/>
          <w:i/>
          <w:u w:val="single"/>
          <w:lang w:val="en-US"/>
        </w:rPr>
        <w:t>ressources</w:t>
      </w:r>
      <w:proofErr w:type="spellEnd"/>
      <w:r w:rsidR="00A33D83" w:rsidRPr="00A33D83">
        <w:rPr>
          <w:rFonts w:eastAsia="Open Sans"/>
          <w:i/>
          <w:u w:val="single"/>
          <w:lang w:val="en-US"/>
        </w:rPr>
        <w:t xml:space="preserve"> </w:t>
      </w:r>
      <w:proofErr w:type="spellStart"/>
      <w:r w:rsidR="00A33D83" w:rsidRPr="00A33D83">
        <w:rPr>
          <w:rFonts w:eastAsia="Open Sans"/>
          <w:i/>
          <w:u w:val="single"/>
          <w:lang w:val="en-US"/>
        </w:rPr>
        <w:t>financières</w:t>
      </w:r>
      <w:proofErr w:type="spellEnd"/>
      <w:r w:rsidR="00A33D83" w:rsidRPr="00A33D83">
        <w:rPr>
          <w:rFonts w:eastAsia="Open Sans"/>
          <w:i/>
          <w:u w:val="single"/>
          <w:lang w:val="en-US"/>
        </w:rPr>
        <w:t xml:space="preserve"> </w:t>
      </w:r>
      <w:proofErr w:type="gramStart"/>
      <w:r w:rsidR="00A33D83" w:rsidRPr="00A33D83">
        <w:rPr>
          <w:rFonts w:eastAsia="Open Sans"/>
          <w:i/>
          <w:u w:val="single"/>
          <w:lang w:val="en-US"/>
        </w:rPr>
        <w:t>et</w:t>
      </w:r>
      <w:proofErr w:type="gramEnd"/>
      <w:r w:rsidR="00A33D83" w:rsidRPr="00A33D83">
        <w:rPr>
          <w:rFonts w:eastAsia="Open Sans"/>
          <w:i/>
          <w:u w:val="single"/>
          <w:lang w:val="en-US"/>
        </w:rPr>
        <w:t xml:space="preserve"> </w:t>
      </w:r>
      <w:proofErr w:type="spellStart"/>
      <w:r w:rsidR="00A33D83" w:rsidRPr="00A33D83">
        <w:rPr>
          <w:rFonts w:eastAsia="Open Sans"/>
          <w:i/>
          <w:u w:val="single"/>
          <w:lang w:val="en-US"/>
        </w:rPr>
        <w:t>autres</w:t>
      </w:r>
      <w:proofErr w:type="spellEnd"/>
      <w:r w:rsidR="00A33D83" w:rsidRPr="00A33D83">
        <w:rPr>
          <w:rFonts w:eastAsia="Open Sans"/>
          <w:i/>
          <w:u w:val="single"/>
          <w:lang w:val="en-US"/>
        </w:rPr>
        <w:t>.</w:t>
      </w:r>
      <w:r w:rsidR="00DE4D8A" w:rsidRPr="001820E2">
        <w:br w:type="page"/>
      </w:r>
    </w:p>
    <w:p w14:paraId="7B669563" w14:textId="1FCE327F" w:rsidR="00651777" w:rsidRPr="003426D1" w:rsidRDefault="00DE4D8A">
      <w:pPr>
        <w:pStyle w:val="Heading2"/>
        <w:spacing w:before="0"/>
        <w:rPr>
          <w:rFonts w:eastAsia="Open Sans"/>
          <w:sz w:val="36"/>
          <w:szCs w:val="36"/>
        </w:rPr>
      </w:pPr>
      <w:bookmarkStart w:id="2" w:name="_4tjb8duown98" w:colFirst="0" w:colLast="0"/>
      <w:bookmarkEnd w:id="2"/>
      <w:r w:rsidRPr="003426D1">
        <w:rPr>
          <w:rFonts w:eastAsia="Open Sans"/>
          <w:sz w:val="36"/>
          <w:szCs w:val="36"/>
        </w:rPr>
        <w:lastRenderedPageBreak/>
        <w:t xml:space="preserve">2. </w:t>
      </w:r>
      <w:proofErr w:type="spellStart"/>
      <w:r w:rsidR="00A33D83" w:rsidRPr="00A33D83">
        <w:rPr>
          <w:rFonts w:eastAsia="Open Sans"/>
          <w:sz w:val="36"/>
          <w:szCs w:val="36"/>
        </w:rPr>
        <w:t>Ressources</w:t>
      </w:r>
      <w:proofErr w:type="spellEnd"/>
      <w:r w:rsidR="00A33D83" w:rsidRPr="00A33D83">
        <w:rPr>
          <w:rFonts w:eastAsia="Open Sans"/>
          <w:sz w:val="36"/>
          <w:szCs w:val="36"/>
        </w:rPr>
        <w:t xml:space="preserve"> </w:t>
      </w:r>
      <w:proofErr w:type="spellStart"/>
      <w:r w:rsidR="00A33D83" w:rsidRPr="00A33D83">
        <w:rPr>
          <w:rFonts w:eastAsia="Open Sans"/>
          <w:sz w:val="36"/>
          <w:szCs w:val="36"/>
        </w:rPr>
        <w:t>temporelles</w:t>
      </w:r>
      <w:proofErr w:type="spellEnd"/>
    </w:p>
    <w:p w14:paraId="297DF78B" w14:textId="67127463" w:rsidR="00651777" w:rsidRPr="003C0524" w:rsidRDefault="00A33D83">
      <w:pPr>
        <w:pStyle w:val="Normal1"/>
        <w:rPr>
          <w:rFonts w:eastAsia="Open Sans"/>
        </w:rPr>
      </w:pPr>
      <w:proofErr w:type="spellStart"/>
      <w:r w:rsidRPr="00A33D83">
        <w:rPr>
          <w:rFonts w:eastAsia="Open Sans"/>
        </w:rPr>
        <w:t>Allouer</w:t>
      </w:r>
      <w:proofErr w:type="spellEnd"/>
      <w:r w:rsidRPr="00A33D83">
        <w:rPr>
          <w:rFonts w:eastAsia="Open Sans"/>
        </w:rPr>
        <w:t xml:space="preserve"> du temps pour </w:t>
      </w:r>
      <w:proofErr w:type="spellStart"/>
      <w:r w:rsidRPr="00A33D83">
        <w:rPr>
          <w:rFonts w:eastAsia="Open Sans"/>
        </w:rPr>
        <w:t>l’évaluation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dans</w:t>
      </w:r>
      <w:proofErr w:type="spellEnd"/>
      <w:r w:rsidRPr="00A33D83">
        <w:rPr>
          <w:rFonts w:eastAsia="Open Sans"/>
        </w:rPr>
        <w:t xml:space="preserve"> le plan de travail du personnel </w:t>
      </w:r>
      <w:proofErr w:type="spellStart"/>
      <w:r w:rsidRPr="00A33D83">
        <w:rPr>
          <w:rFonts w:eastAsia="Open Sans"/>
        </w:rPr>
        <w:t>ou</w:t>
      </w:r>
      <w:proofErr w:type="spellEnd"/>
      <w:r w:rsidRPr="00A33D83">
        <w:rPr>
          <w:rFonts w:eastAsia="Open Sans"/>
        </w:rPr>
        <w:t xml:space="preserve"> des </w:t>
      </w:r>
      <w:proofErr w:type="spellStart"/>
      <w:r w:rsidRPr="00A33D83">
        <w:rPr>
          <w:rFonts w:eastAsia="Open Sans"/>
        </w:rPr>
        <w:t>équipes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permet</w:t>
      </w:r>
      <w:proofErr w:type="spellEnd"/>
      <w:r w:rsidRPr="00A33D83">
        <w:rPr>
          <w:rFonts w:eastAsia="Open Sans"/>
        </w:rPr>
        <w:t xml:space="preserve"> de </w:t>
      </w:r>
      <w:proofErr w:type="spellStart"/>
      <w:r w:rsidRPr="00A33D83">
        <w:rPr>
          <w:rFonts w:eastAsia="Open Sans"/>
        </w:rPr>
        <w:t>bien</w:t>
      </w:r>
      <w:proofErr w:type="spellEnd"/>
      <w:r w:rsidRPr="00A33D83">
        <w:rPr>
          <w:rFonts w:eastAsia="Open Sans"/>
        </w:rPr>
        <w:t xml:space="preserve"> se </w:t>
      </w:r>
      <w:proofErr w:type="spellStart"/>
      <w:r w:rsidRPr="00A33D83">
        <w:rPr>
          <w:rFonts w:eastAsia="Open Sans"/>
        </w:rPr>
        <w:t>préparer</w:t>
      </w:r>
      <w:proofErr w:type="spellEnd"/>
      <w:r w:rsidRPr="00A33D83">
        <w:rPr>
          <w:rFonts w:eastAsia="Open Sans"/>
        </w:rPr>
        <w:t xml:space="preserve"> </w:t>
      </w:r>
      <w:proofErr w:type="gramStart"/>
      <w:r w:rsidRPr="00A33D83">
        <w:rPr>
          <w:rFonts w:eastAsia="Open Sans"/>
        </w:rPr>
        <w:t>et</w:t>
      </w:r>
      <w:proofErr w:type="gram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d’intervenir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si</w:t>
      </w:r>
      <w:proofErr w:type="spellEnd"/>
      <w:r w:rsidRPr="00A33D83">
        <w:rPr>
          <w:rFonts w:eastAsia="Open Sans"/>
        </w:rPr>
        <w:t xml:space="preserve"> la charge de travail </w:t>
      </w:r>
      <w:proofErr w:type="spellStart"/>
      <w:r w:rsidRPr="00A33D83">
        <w:rPr>
          <w:rFonts w:eastAsia="Open Sans"/>
        </w:rPr>
        <w:t>devient</w:t>
      </w:r>
      <w:proofErr w:type="spellEnd"/>
      <w:r w:rsidRPr="00A33D83">
        <w:rPr>
          <w:rFonts w:eastAsia="Open Sans"/>
        </w:rPr>
        <w:t xml:space="preserve"> trop </w:t>
      </w:r>
      <w:proofErr w:type="spellStart"/>
      <w:r w:rsidRPr="00A33D83">
        <w:rPr>
          <w:rFonts w:eastAsia="Open Sans"/>
        </w:rPr>
        <w:t>lourde</w:t>
      </w:r>
      <w:proofErr w:type="spellEnd"/>
      <w:r w:rsidRPr="00A33D83">
        <w:rPr>
          <w:rFonts w:eastAsia="Open Sans"/>
        </w:rPr>
        <w:t>.</w:t>
      </w:r>
      <w:r w:rsidR="00DE4D8A" w:rsidRPr="003C0524">
        <w:tab/>
      </w:r>
    </w:p>
    <w:p w14:paraId="608E5DA5" w14:textId="77777777" w:rsidR="00651777" w:rsidRPr="003C0524" w:rsidRDefault="00651777">
      <w:pPr>
        <w:pStyle w:val="Normal1"/>
      </w:pPr>
    </w:p>
    <w:tbl>
      <w:tblPr>
        <w:tblStyle w:val="a0"/>
        <w:tblW w:w="100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915"/>
        <w:gridCol w:w="3770"/>
      </w:tblGrid>
      <w:tr w:rsidR="00651777" w:rsidRPr="003C0524" w14:paraId="1CB6AA59" w14:textId="77777777" w:rsidTr="00A33D83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6E17" w14:textId="709C5976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 w:rsidRPr="00A33D83">
              <w:rPr>
                <w:rFonts w:eastAsia="Open Sans"/>
                <w:b/>
                <w:color w:val="FFFFFF"/>
              </w:rPr>
              <w:t xml:space="preserve">Conditions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essentielles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3874" w14:textId="76205068" w:rsidR="00651777" w:rsidRPr="003426D1" w:rsidRDefault="001820E2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sym w:font="Wingdings" w:char="F0FC"/>
            </w:r>
            <w:r w:rsidR="00DE4D8A" w:rsidRPr="003426D1"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="00A33D83" w:rsidRPr="00A33D83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="00A33D83" w:rsidRPr="00A33D83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="00A33D83" w:rsidRPr="00A33D83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9AA6" w14:textId="66B962E3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651777" w:rsidRPr="003C0524" w14:paraId="00C58B0E" w14:textId="77777777" w:rsidTr="00A33D83">
        <w:trPr>
          <w:trHeight w:val="974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DC38" w14:textId="2ABEB14E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2.1  </w:t>
            </w:r>
            <w:proofErr w:type="spellStart"/>
            <w:r w:rsidR="00A33D83" w:rsidRPr="00A33D83">
              <w:rPr>
                <w:rFonts w:eastAsia="Open Sans"/>
              </w:rPr>
              <w:t>Avez</w:t>
            </w:r>
            <w:proofErr w:type="gramEnd"/>
            <w:r w:rsidR="00A33D83" w:rsidRPr="00A33D83">
              <w:rPr>
                <w:rFonts w:eastAsia="Open Sans"/>
              </w:rPr>
              <w:t>-vous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déterminé</w:t>
            </w:r>
            <w:proofErr w:type="spellEnd"/>
            <w:r w:rsidR="00A33D83" w:rsidRPr="00A33D83">
              <w:rPr>
                <w:rFonts w:eastAsia="Open Sans"/>
              </w:rPr>
              <w:t xml:space="preserve"> un </w:t>
            </w:r>
            <w:proofErr w:type="spellStart"/>
            <w:r w:rsidR="00A33D83" w:rsidRPr="00A33D83">
              <w:rPr>
                <w:rFonts w:eastAsia="Open Sans"/>
              </w:rPr>
              <w:t>échéancier</w:t>
            </w:r>
            <w:proofErr w:type="spellEnd"/>
            <w:r w:rsidR="00A33D83" w:rsidRPr="00A33D83">
              <w:rPr>
                <w:rFonts w:eastAsia="Open Sans"/>
              </w:rPr>
              <w:t xml:space="preserve"> pour les </w:t>
            </w:r>
            <w:proofErr w:type="spellStart"/>
            <w:r w:rsidR="00A33D83" w:rsidRPr="00A33D83">
              <w:rPr>
                <w:rFonts w:eastAsia="Open Sans"/>
              </w:rPr>
              <w:t>tâches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liées</w:t>
            </w:r>
            <w:proofErr w:type="spellEnd"/>
            <w:r w:rsidR="00A33D83" w:rsidRPr="00A33D83">
              <w:rPr>
                <w:rFonts w:eastAsia="Open Sans"/>
              </w:rPr>
              <w:t xml:space="preserve"> à </w:t>
            </w:r>
            <w:proofErr w:type="spellStart"/>
            <w:r w:rsidR="00A33D83" w:rsidRPr="00A33D83">
              <w:rPr>
                <w:rFonts w:eastAsia="Open Sans"/>
              </w:rPr>
              <w:t>l’évaluation</w:t>
            </w:r>
            <w:proofErr w:type="spellEnd"/>
            <w:r w:rsidR="00A33D83" w:rsidRPr="00A33D83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198D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FB74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2E57D0F7" w14:textId="77777777" w:rsidTr="00A33D83">
        <w:trPr>
          <w:trHeight w:val="1076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3994" w14:textId="08EBBEA3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>2.2</w:t>
            </w:r>
            <w:r w:rsidRPr="003426D1">
              <w:rPr>
                <w:rFonts w:eastAsia="Open Sans"/>
              </w:rPr>
              <w:t xml:space="preserve">  </w:t>
            </w:r>
            <w:r w:rsidR="00A33D83" w:rsidRPr="00A33D83">
              <w:rPr>
                <w:rFonts w:eastAsia="Open Sans"/>
              </w:rPr>
              <w:t>Le</w:t>
            </w:r>
            <w:proofErr w:type="gramEnd"/>
            <w:r w:rsidR="00A33D83" w:rsidRPr="00A33D83">
              <w:rPr>
                <w:rFonts w:eastAsia="Open Sans"/>
              </w:rPr>
              <w:t xml:space="preserve"> personnel a-t-</w:t>
            </w:r>
            <w:proofErr w:type="spellStart"/>
            <w:r w:rsidR="00A33D83" w:rsidRPr="00A33D83">
              <w:rPr>
                <w:rFonts w:eastAsia="Open Sans"/>
              </w:rPr>
              <w:t>il</w:t>
            </w:r>
            <w:proofErr w:type="spellEnd"/>
            <w:r w:rsidR="00A33D83" w:rsidRPr="00A33D83">
              <w:rPr>
                <w:rFonts w:eastAsia="Open Sans"/>
              </w:rPr>
              <w:t xml:space="preserve"> le temps de </w:t>
            </w:r>
            <w:proofErr w:type="spellStart"/>
            <w:r w:rsidR="00A33D83" w:rsidRPr="00A33D83">
              <w:rPr>
                <w:rFonts w:eastAsia="Open Sans"/>
              </w:rPr>
              <w:t>réaliser</w:t>
            </w:r>
            <w:proofErr w:type="spellEnd"/>
            <w:r w:rsidR="00A33D83" w:rsidRPr="00A33D83">
              <w:rPr>
                <w:rFonts w:eastAsia="Open Sans"/>
              </w:rPr>
              <w:t xml:space="preserve"> les </w:t>
            </w:r>
            <w:proofErr w:type="spellStart"/>
            <w:r w:rsidR="00A33D83" w:rsidRPr="00A33D83">
              <w:rPr>
                <w:rFonts w:eastAsia="Open Sans"/>
              </w:rPr>
              <w:t>tâches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liées</w:t>
            </w:r>
            <w:proofErr w:type="spellEnd"/>
            <w:r w:rsidR="00A33D83" w:rsidRPr="00A33D83">
              <w:rPr>
                <w:rFonts w:eastAsia="Open Sans"/>
              </w:rPr>
              <w:t xml:space="preserve"> à </w:t>
            </w:r>
            <w:proofErr w:type="spellStart"/>
            <w:r w:rsidR="00A33D83" w:rsidRPr="00A33D83">
              <w:rPr>
                <w:rFonts w:eastAsia="Open Sans"/>
              </w:rPr>
              <w:t>l’évaluation</w:t>
            </w:r>
            <w:proofErr w:type="spellEnd"/>
            <w:r w:rsidR="00A33D83" w:rsidRPr="00A33D83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C406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F6A3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6183FF8F" w14:textId="77777777" w:rsidTr="00A33D83">
        <w:trPr>
          <w:trHeight w:val="1760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500B" w14:textId="4CD691B4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2.3  </w:t>
            </w:r>
            <w:proofErr w:type="spellStart"/>
            <w:r w:rsidR="00A33D83" w:rsidRPr="00A33D83">
              <w:rPr>
                <w:rFonts w:eastAsia="Open Sans"/>
              </w:rPr>
              <w:t>Avez</w:t>
            </w:r>
            <w:proofErr w:type="gramEnd"/>
            <w:r w:rsidR="00A33D83" w:rsidRPr="00A33D83">
              <w:rPr>
                <w:rFonts w:eastAsia="Open Sans"/>
              </w:rPr>
              <w:t>-vous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précisé</w:t>
            </w:r>
            <w:proofErr w:type="spellEnd"/>
            <w:r w:rsidR="00A33D83" w:rsidRPr="00A33D83">
              <w:rPr>
                <w:rFonts w:eastAsia="Open Sans"/>
              </w:rPr>
              <w:t xml:space="preserve"> aux </w:t>
            </w:r>
            <w:proofErr w:type="spellStart"/>
            <w:r w:rsidR="00A33D83" w:rsidRPr="00A33D83">
              <w:rPr>
                <w:rFonts w:eastAsia="Open Sans"/>
              </w:rPr>
              <w:t>personnes</w:t>
            </w:r>
            <w:proofErr w:type="spellEnd"/>
            <w:r w:rsidR="00A33D83" w:rsidRPr="00A33D83">
              <w:rPr>
                <w:rFonts w:eastAsia="Open Sans"/>
              </w:rPr>
              <w:t xml:space="preserve"> qui </w:t>
            </w:r>
            <w:proofErr w:type="spellStart"/>
            <w:r w:rsidR="00A33D83" w:rsidRPr="00A33D83">
              <w:rPr>
                <w:rFonts w:eastAsia="Open Sans"/>
              </w:rPr>
              <w:t>ont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accepté</w:t>
            </w:r>
            <w:proofErr w:type="spellEnd"/>
            <w:r w:rsidR="00A33D83" w:rsidRPr="00A33D83">
              <w:rPr>
                <w:rFonts w:eastAsia="Open Sans"/>
              </w:rPr>
              <w:t xml:space="preserve"> de </w:t>
            </w:r>
            <w:proofErr w:type="spellStart"/>
            <w:r w:rsidR="00A33D83" w:rsidRPr="00A33D83">
              <w:rPr>
                <w:rFonts w:eastAsia="Open Sans"/>
              </w:rPr>
              <w:t>vous</w:t>
            </w:r>
            <w:proofErr w:type="spellEnd"/>
            <w:r w:rsidR="00A33D83" w:rsidRPr="00A33D83">
              <w:rPr>
                <w:rFonts w:eastAsia="Open Sans"/>
              </w:rPr>
              <w:t xml:space="preserve"> aider </w:t>
            </w:r>
            <w:proofErr w:type="spellStart"/>
            <w:r w:rsidR="00A33D83" w:rsidRPr="00A33D83">
              <w:rPr>
                <w:rFonts w:eastAsia="Open Sans"/>
              </w:rPr>
              <w:t>combien</w:t>
            </w:r>
            <w:proofErr w:type="spellEnd"/>
            <w:r w:rsidR="00A33D83" w:rsidRPr="00A33D83">
              <w:rPr>
                <w:rFonts w:eastAsia="Open Sans"/>
              </w:rPr>
              <w:t xml:space="preserve"> de temps sera </w:t>
            </w:r>
            <w:proofErr w:type="spellStart"/>
            <w:r w:rsidR="00A33D83" w:rsidRPr="00A33D83">
              <w:rPr>
                <w:rFonts w:eastAsia="Open Sans"/>
              </w:rPr>
              <w:t>requis</w:t>
            </w:r>
            <w:proofErr w:type="spellEnd"/>
            <w:r w:rsidR="00A33D83" w:rsidRPr="00A33D83">
              <w:rPr>
                <w:rFonts w:eastAsia="Open Sans"/>
              </w:rPr>
              <w:t xml:space="preserve"> de </w:t>
            </w:r>
            <w:proofErr w:type="spellStart"/>
            <w:r w:rsidR="00A33D83" w:rsidRPr="00A33D83">
              <w:rPr>
                <w:rFonts w:eastAsia="Open Sans"/>
              </w:rPr>
              <w:t>leur</w:t>
            </w:r>
            <w:proofErr w:type="spellEnd"/>
            <w:r w:rsidR="00A33D83" w:rsidRPr="00A33D83">
              <w:rPr>
                <w:rFonts w:eastAsia="Open Sans"/>
              </w:rPr>
              <w:t xml:space="preserve"> part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BEAA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6595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2A0114AE" w14:textId="77777777" w:rsidTr="00A33D83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0983" w14:textId="582BC9F8" w:rsidR="00651777" w:rsidRPr="003426D1" w:rsidRDefault="00A33D83" w:rsidP="003426D1">
            <w:pPr>
              <w:pStyle w:val="Normal1"/>
              <w:widowControl w:val="0"/>
              <w:rPr>
                <w:rFonts w:eastAsia="Open Sans"/>
                <w:b/>
                <w:color w:val="FFFFFF"/>
              </w:rPr>
            </w:pPr>
            <w:proofErr w:type="spellStart"/>
            <w:r w:rsidRPr="00A33D83">
              <w:rPr>
                <w:rFonts w:eastAsia="Open Sans"/>
                <w:b/>
                <w:color w:val="FFFFFF"/>
              </w:rPr>
              <w:t>Éléments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utiles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A408" w14:textId="65CF6636" w:rsidR="00651777" w:rsidRPr="003426D1" w:rsidRDefault="001820E2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 w:rsidRPr="001820E2">
              <w:rPr>
                <w:rFonts w:eastAsia="Arial Unicode MS"/>
                <w:color w:val="FFFFFF"/>
              </w:rPr>
              <w:sym w:font="Wingdings" w:char="F0FC"/>
            </w:r>
            <w:r w:rsidR="00DE4D8A" w:rsidRPr="003426D1"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="00A33D83" w:rsidRPr="00A33D83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="00A33D83" w:rsidRPr="00A33D83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="00A33D83" w:rsidRPr="00A33D83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9EA6" w14:textId="52D587A8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651777" w:rsidRPr="003C0524" w14:paraId="782DB885" w14:textId="77777777" w:rsidTr="00A33D83">
        <w:trPr>
          <w:trHeight w:val="138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30E7" w14:textId="13337CE0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>2.4</w:t>
            </w:r>
            <w:r w:rsidR="003426D1">
              <w:rPr>
                <w:rFonts w:eastAsia="Open Sans"/>
                <w:b/>
              </w:rPr>
              <w:t xml:space="preserve"> </w:t>
            </w:r>
            <w:r w:rsidRPr="003426D1">
              <w:rPr>
                <w:rFonts w:eastAsia="Open Sans"/>
                <w:b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Lors</w:t>
            </w:r>
            <w:proofErr w:type="spellEnd"/>
            <w:proofErr w:type="gramEnd"/>
            <w:r w:rsidR="00A33D83" w:rsidRPr="00A33D83">
              <w:rPr>
                <w:rFonts w:eastAsia="Open Sans"/>
              </w:rPr>
              <w:t xml:space="preserve"> des </w:t>
            </w:r>
            <w:proofErr w:type="spellStart"/>
            <w:r w:rsidR="00A33D83" w:rsidRPr="00A33D83">
              <w:rPr>
                <w:rFonts w:eastAsia="Open Sans"/>
              </w:rPr>
              <w:t>réunions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d’équipe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régulières</w:t>
            </w:r>
            <w:proofErr w:type="spellEnd"/>
            <w:r w:rsidR="00A33D83" w:rsidRPr="00A33D83">
              <w:rPr>
                <w:rFonts w:eastAsia="Open Sans"/>
              </w:rPr>
              <w:t xml:space="preserve">, </w:t>
            </w:r>
            <w:proofErr w:type="spellStart"/>
            <w:r w:rsidR="00A33D83" w:rsidRPr="00A33D83">
              <w:rPr>
                <w:rFonts w:eastAsia="Open Sans"/>
              </w:rPr>
              <w:t>pouvez-vous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consacrer</w:t>
            </w:r>
            <w:proofErr w:type="spellEnd"/>
            <w:r w:rsidR="00A33D83" w:rsidRPr="00A33D83">
              <w:rPr>
                <w:rFonts w:eastAsia="Open Sans"/>
              </w:rPr>
              <w:t xml:space="preserve"> un </w:t>
            </w:r>
            <w:proofErr w:type="spellStart"/>
            <w:r w:rsidR="00A33D83" w:rsidRPr="00A33D83">
              <w:rPr>
                <w:rFonts w:eastAsia="Open Sans"/>
              </w:rPr>
              <w:t>peu</w:t>
            </w:r>
            <w:proofErr w:type="spellEnd"/>
            <w:r w:rsidR="00A33D83" w:rsidRPr="00A33D83">
              <w:rPr>
                <w:rFonts w:eastAsia="Open Sans"/>
              </w:rPr>
              <w:t xml:space="preserve"> de temps au </w:t>
            </w:r>
            <w:proofErr w:type="spellStart"/>
            <w:r w:rsidR="00A33D83" w:rsidRPr="00A33D83">
              <w:rPr>
                <w:rFonts w:eastAsia="Open Sans"/>
              </w:rPr>
              <w:t>suivi</w:t>
            </w:r>
            <w:proofErr w:type="spellEnd"/>
            <w:r w:rsidR="00A33D83" w:rsidRPr="00A33D83">
              <w:rPr>
                <w:rFonts w:eastAsia="Open Sans"/>
              </w:rPr>
              <w:t xml:space="preserve"> de la </w:t>
            </w:r>
            <w:proofErr w:type="spellStart"/>
            <w:r w:rsidR="00A33D83" w:rsidRPr="00A33D83">
              <w:rPr>
                <w:rFonts w:eastAsia="Open Sans"/>
              </w:rPr>
              <w:t>démarche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d’évaluation</w:t>
            </w:r>
            <w:proofErr w:type="spellEnd"/>
            <w:r w:rsidR="00A33D83" w:rsidRPr="00A33D83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D1A7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D54D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</w:tbl>
    <w:p w14:paraId="0D0CC672" w14:textId="77777777" w:rsidR="00651777" w:rsidRPr="003C0524" w:rsidRDefault="00651777">
      <w:pPr>
        <w:pStyle w:val="Normal1"/>
        <w:rPr>
          <w:rFonts w:eastAsia="Open Sans"/>
        </w:rPr>
      </w:pPr>
    </w:p>
    <w:p w14:paraId="3E25CE45" w14:textId="1633A1BA" w:rsidR="00651777" w:rsidRPr="003C0524" w:rsidRDefault="00A33D83" w:rsidP="00A33D83">
      <w:pPr>
        <w:pStyle w:val="Normal1"/>
        <w:numPr>
          <w:ilvl w:val="0"/>
          <w:numId w:val="6"/>
        </w:numPr>
        <w:rPr>
          <w:rFonts w:eastAsia="Open Sans"/>
        </w:rPr>
      </w:pPr>
      <w:r w:rsidRPr="00A33D83">
        <w:rPr>
          <w:rFonts w:eastAsia="Open Sans"/>
          <w:b/>
          <w:i/>
        </w:rPr>
        <w:t>UN PETIT CONSEIL :</w:t>
      </w:r>
      <w:r w:rsidR="00DE4D8A" w:rsidRPr="003C0524">
        <w:rPr>
          <w:rFonts w:eastAsia="Open Sans"/>
          <w:i/>
        </w:rPr>
        <w:t xml:space="preserve"> </w:t>
      </w:r>
      <w:r w:rsidRPr="00A33D83">
        <w:rPr>
          <w:rFonts w:eastAsia="Open Sans"/>
          <w:i/>
        </w:rPr>
        <w:t xml:space="preserve">Pour </w:t>
      </w:r>
      <w:proofErr w:type="spellStart"/>
      <w:r w:rsidRPr="00A33D83">
        <w:rPr>
          <w:rFonts w:eastAsia="Open Sans"/>
          <w:i/>
        </w:rPr>
        <w:t>éviter</w:t>
      </w:r>
      <w:proofErr w:type="spellEnd"/>
      <w:r w:rsidRPr="00A33D83">
        <w:rPr>
          <w:rFonts w:eastAsia="Open Sans"/>
          <w:i/>
        </w:rPr>
        <w:t xml:space="preserve"> la surcharge de travail, </w:t>
      </w:r>
      <w:proofErr w:type="spellStart"/>
      <w:r w:rsidRPr="00A33D83">
        <w:rPr>
          <w:rFonts w:eastAsia="Open Sans"/>
          <w:i/>
        </w:rPr>
        <w:t>il</w:t>
      </w:r>
      <w:proofErr w:type="spellEnd"/>
      <w:r w:rsidRPr="00A33D83">
        <w:rPr>
          <w:rFonts w:eastAsia="Open Sans"/>
          <w:i/>
        </w:rPr>
        <w:t xml:space="preserve"> </w:t>
      </w:r>
      <w:proofErr w:type="spellStart"/>
      <w:r w:rsidRPr="00A33D83">
        <w:rPr>
          <w:rFonts w:eastAsia="Open Sans"/>
          <w:i/>
        </w:rPr>
        <w:t>peut</w:t>
      </w:r>
      <w:proofErr w:type="spellEnd"/>
      <w:r w:rsidRPr="00A33D83">
        <w:rPr>
          <w:rFonts w:eastAsia="Open Sans"/>
          <w:i/>
        </w:rPr>
        <w:t xml:space="preserve"> </w:t>
      </w:r>
      <w:proofErr w:type="spellStart"/>
      <w:r w:rsidRPr="00A33D83">
        <w:rPr>
          <w:rFonts w:eastAsia="Open Sans"/>
          <w:i/>
        </w:rPr>
        <w:t>être</w:t>
      </w:r>
      <w:proofErr w:type="spellEnd"/>
      <w:r w:rsidRPr="00A33D83">
        <w:rPr>
          <w:rFonts w:eastAsia="Open Sans"/>
          <w:i/>
        </w:rPr>
        <w:t xml:space="preserve"> bon de faire la </w:t>
      </w:r>
      <w:proofErr w:type="spellStart"/>
      <w:r w:rsidRPr="00A33D83">
        <w:rPr>
          <w:rFonts w:eastAsia="Open Sans"/>
          <w:i/>
        </w:rPr>
        <w:t>planification</w:t>
      </w:r>
      <w:proofErr w:type="spellEnd"/>
      <w:r w:rsidRPr="00A33D83">
        <w:rPr>
          <w:rFonts w:eastAsia="Open Sans"/>
          <w:i/>
        </w:rPr>
        <w:t xml:space="preserve"> de </w:t>
      </w:r>
      <w:proofErr w:type="spellStart"/>
      <w:r w:rsidRPr="00A33D83">
        <w:rPr>
          <w:rFonts w:eastAsia="Open Sans"/>
          <w:i/>
        </w:rPr>
        <w:t>l’évaluation</w:t>
      </w:r>
      <w:proofErr w:type="spellEnd"/>
      <w:r w:rsidRPr="00A33D83">
        <w:rPr>
          <w:rFonts w:eastAsia="Open Sans"/>
          <w:i/>
        </w:rPr>
        <w:t xml:space="preserve"> pendant </w:t>
      </w:r>
      <w:proofErr w:type="spellStart"/>
      <w:r w:rsidRPr="00A33D83">
        <w:rPr>
          <w:rFonts w:eastAsia="Open Sans"/>
          <w:i/>
        </w:rPr>
        <w:t>l’été</w:t>
      </w:r>
      <w:proofErr w:type="spellEnd"/>
      <w:r w:rsidRPr="00A33D83">
        <w:rPr>
          <w:rFonts w:eastAsia="Open Sans"/>
          <w:i/>
        </w:rPr>
        <w:t xml:space="preserve">, </w:t>
      </w:r>
      <w:proofErr w:type="spellStart"/>
      <w:r w:rsidRPr="00A33D83">
        <w:rPr>
          <w:rFonts w:eastAsia="Open Sans"/>
          <w:i/>
        </w:rPr>
        <w:t>quand</w:t>
      </w:r>
      <w:proofErr w:type="spellEnd"/>
      <w:r w:rsidRPr="00A33D83">
        <w:rPr>
          <w:rFonts w:eastAsia="Open Sans"/>
          <w:i/>
        </w:rPr>
        <w:t xml:space="preserve"> les services à la vie </w:t>
      </w:r>
      <w:proofErr w:type="spellStart"/>
      <w:r w:rsidRPr="00A33D83">
        <w:rPr>
          <w:rFonts w:eastAsia="Open Sans"/>
          <w:i/>
        </w:rPr>
        <w:t>étudiante</w:t>
      </w:r>
      <w:proofErr w:type="spellEnd"/>
      <w:r w:rsidRPr="00A33D83">
        <w:rPr>
          <w:rFonts w:eastAsia="Open Sans"/>
          <w:i/>
        </w:rPr>
        <w:t xml:space="preserve"> </w:t>
      </w:r>
      <w:proofErr w:type="spellStart"/>
      <w:r w:rsidRPr="00A33D83">
        <w:rPr>
          <w:rFonts w:eastAsia="Open Sans"/>
          <w:i/>
        </w:rPr>
        <w:t>sont</w:t>
      </w:r>
      <w:proofErr w:type="spellEnd"/>
      <w:r w:rsidRPr="00A33D83">
        <w:rPr>
          <w:rFonts w:eastAsia="Open Sans"/>
          <w:i/>
        </w:rPr>
        <w:t xml:space="preserve"> </w:t>
      </w:r>
      <w:proofErr w:type="spellStart"/>
      <w:r w:rsidRPr="00A33D83">
        <w:rPr>
          <w:rFonts w:eastAsia="Open Sans"/>
          <w:i/>
        </w:rPr>
        <w:t>possiblement</w:t>
      </w:r>
      <w:proofErr w:type="spellEnd"/>
      <w:r w:rsidRPr="00A33D83">
        <w:rPr>
          <w:rFonts w:eastAsia="Open Sans"/>
          <w:i/>
        </w:rPr>
        <w:t xml:space="preserve"> </w:t>
      </w:r>
      <w:proofErr w:type="spellStart"/>
      <w:r w:rsidRPr="00A33D83">
        <w:rPr>
          <w:rFonts w:eastAsia="Open Sans"/>
          <w:i/>
        </w:rPr>
        <w:t>moins</w:t>
      </w:r>
      <w:proofErr w:type="spellEnd"/>
      <w:r w:rsidRPr="00A33D83">
        <w:rPr>
          <w:rFonts w:eastAsia="Open Sans"/>
          <w:i/>
        </w:rPr>
        <w:t xml:space="preserve"> </w:t>
      </w:r>
      <w:proofErr w:type="spellStart"/>
      <w:r w:rsidRPr="00A33D83">
        <w:rPr>
          <w:rFonts w:eastAsia="Open Sans"/>
          <w:i/>
        </w:rPr>
        <w:t>sollicités</w:t>
      </w:r>
      <w:proofErr w:type="spellEnd"/>
      <w:r w:rsidRPr="00A33D83">
        <w:rPr>
          <w:rFonts w:eastAsia="Open Sans"/>
          <w:i/>
        </w:rPr>
        <w:t>.</w:t>
      </w:r>
    </w:p>
    <w:p w14:paraId="4B66F226" w14:textId="77777777" w:rsidR="00651777" w:rsidRPr="003C0524" w:rsidRDefault="00651777">
      <w:pPr>
        <w:pStyle w:val="Normal1"/>
        <w:rPr>
          <w:rFonts w:eastAsia="Open Sans"/>
        </w:rPr>
      </w:pPr>
    </w:p>
    <w:p w14:paraId="476487C7" w14:textId="77777777" w:rsidR="00651777" w:rsidRPr="003C0524" w:rsidRDefault="00651777">
      <w:pPr>
        <w:pStyle w:val="Normal1"/>
        <w:rPr>
          <w:rFonts w:eastAsia="Open Sans"/>
        </w:rPr>
      </w:pPr>
    </w:p>
    <w:p w14:paraId="76B9AD50" w14:textId="77777777" w:rsidR="00651777" w:rsidRPr="003C0524" w:rsidRDefault="00DE4D8A">
      <w:pPr>
        <w:pStyle w:val="Heading2"/>
        <w:spacing w:before="0"/>
        <w:rPr>
          <w:rFonts w:eastAsia="Open Sans"/>
        </w:rPr>
      </w:pPr>
      <w:bookmarkStart w:id="3" w:name="_3ec6rxdc87wh" w:colFirst="0" w:colLast="0"/>
      <w:bookmarkEnd w:id="3"/>
      <w:r w:rsidRPr="003C0524">
        <w:br w:type="page"/>
      </w:r>
    </w:p>
    <w:p w14:paraId="4C3AD5F7" w14:textId="3FD4F872" w:rsidR="00651777" w:rsidRPr="003426D1" w:rsidRDefault="00DE4D8A">
      <w:pPr>
        <w:pStyle w:val="Heading2"/>
        <w:spacing w:before="0"/>
        <w:rPr>
          <w:rFonts w:eastAsia="Open Sans"/>
          <w:sz w:val="36"/>
          <w:szCs w:val="36"/>
        </w:rPr>
      </w:pPr>
      <w:bookmarkStart w:id="4" w:name="_tqcincdanqwd" w:colFirst="0" w:colLast="0"/>
      <w:bookmarkEnd w:id="4"/>
      <w:r w:rsidRPr="003426D1">
        <w:rPr>
          <w:rFonts w:eastAsia="Open Sans"/>
          <w:sz w:val="36"/>
          <w:szCs w:val="36"/>
        </w:rPr>
        <w:lastRenderedPageBreak/>
        <w:t xml:space="preserve">3. </w:t>
      </w:r>
      <w:proofErr w:type="spellStart"/>
      <w:r w:rsidR="00A33D83" w:rsidRPr="00A33D83">
        <w:rPr>
          <w:rFonts w:eastAsia="Open Sans"/>
          <w:sz w:val="36"/>
          <w:szCs w:val="36"/>
        </w:rPr>
        <w:t>Ressources</w:t>
      </w:r>
      <w:proofErr w:type="spellEnd"/>
      <w:r w:rsidR="00A33D83" w:rsidRPr="00A33D83">
        <w:rPr>
          <w:rFonts w:eastAsia="Open Sans"/>
          <w:sz w:val="36"/>
          <w:szCs w:val="36"/>
        </w:rPr>
        <w:t xml:space="preserve"> </w:t>
      </w:r>
      <w:proofErr w:type="spellStart"/>
      <w:r w:rsidR="00A33D83" w:rsidRPr="00A33D83">
        <w:rPr>
          <w:rFonts w:eastAsia="Open Sans"/>
          <w:sz w:val="36"/>
          <w:szCs w:val="36"/>
        </w:rPr>
        <w:t>financières</w:t>
      </w:r>
      <w:proofErr w:type="spellEnd"/>
      <w:r w:rsidR="00A33D83" w:rsidRPr="00A33D83">
        <w:rPr>
          <w:rFonts w:eastAsia="Open Sans"/>
          <w:sz w:val="36"/>
          <w:szCs w:val="36"/>
        </w:rPr>
        <w:t xml:space="preserve"> </w:t>
      </w:r>
      <w:proofErr w:type="gramStart"/>
      <w:r w:rsidR="00A33D83" w:rsidRPr="00A33D83">
        <w:rPr>
          <w:rFonts w:eastAsia="Open Sans"/>
          <w:sz w:val="36"/>
          <w:szCs w:val="36"/>
        </w:rPr>
        <w:t>et</w:t>
      </w:r>
      <w:proofErr w:type="gramEnd"/>
      <w:r w:rsidR="00A33D83" w:rsidRPr="00A33D83">
        <w:rPr>
          <w:rFonts w:eastAsia="Open Sans"/>
          <w:sz w:val="36"/>
          <w:szCs w:val="36"/>
        </w:rPr>
        <w:t xml:space="preserve"> </w:t>
      </w:r>
      <w:proofErr w:type="spellStart"/>
      <w:r w:rsidR="00A33D83" w:rsidRPr="00A33D83">
        <w:rPr>
          <w:rFonts w:eastAsia="Open Sans"/>
          <w:sz w:val="36"/>
          <w:szCs w:val="36"/>
        </w:rPr>
        <w:t>autres</w:t>
      </w:r>
      <w:proofErr w:type="spellEnd"/>
    </w:p>
    <w:p w14:paraId="082F40F9" w14:textId="66826C6E" w:rsidR="00651777" w:rsidRPr="003C0524" w:rsidRDefault="00A33D83">
      <w:pPr>
        <w:pStyle w:val="Normal1"/>
      </w:pPr>
      <w:proofErr w:type="spellStart"/>
      <w:r w:rsidRPr="00A33D83">
        <w:rPr>
          <w:rFonts w:eastAsia="Open Sans"/>
        </w:rPr>
        <w:t>Une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évaluation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demande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certaines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ressources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financières</w:t>
      </w:r>
      <w:proofErr w:type="spellEnd"/>
      <w:r w:rsidRPr="00A33D83">
        <w:rPr>
          <w:rFonts w:eastAsia="Open Sans"/>
        </w:rPr>
        <w:t xml:space="preserve"> </w:t>
      </w:r>
      <w:proofErr w:type="gramStart"/>
      <w:r w:rsidRPr="00A33D83">
        <w:rPr>
          <w:rFonts w:eastAsia="Open Sans"/>
        </w:rPr>
        <w:t>et</w:t>
      </w:r>
      <w:proofErr w:type="gram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autres</w:t>
      </w:r>
      <w:proofErr w:type="spellEnd"/>
      <w:r w:rsidRPr="00A33D83">
        <w:rPr>
          <w:rFonts w:eastAsia="Open Sans"/>
        </w:rPr>
        <w:t xml:space="preserve">. </w:t>
      </w:r>
      <w:proofErr w:type="gramStart"/>
      <w:r w:rsidRPr="00A33D83">
        <w:rPr>
          <w:rFonts w:eastAsia="Open Sans"/>
        </w:rPr>
        <w:t>Il</w:t>
      </w:r>
      <w:proofErr w:type="gram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est</w:t>
      </w:r>
      <w:proofErr w:type="spellEnd"/>
      <w:r w:rsidRPr="00A33D83">
        <w:rPr>
          <w:rFonts w:eastAsia="Open Sans"/>
        </w:rPr>
        <w:t xml:space="preserve"> important de le </w:t>
      </w:r>
      <w:proofErr w:type="spellStart"/>
      <w:r w:rsidRPr="00A33D83">
        <w:rPr>
          <w:rFonts w:eastAsia="Open Sans"/>
        </w:rPr>
        <w:t>prévoir</w:t>
      </w:r>
      <w:proofErr w:type="spellEnd"/>
      <w:r w:rsidRPr="00A33D83">
        <w:rPr>
          <w:rFonts w:eastAsia="Open Sans"/>
        </w:rPr>
        <w:t xml:space="preserve"> pour </w:t>
      </w:r>
      <w:proofErr w:type="spellStart"/>
      <w:r w:rsidRPr="00A33D83">
        <w:rPr>
          <w:rFonts w:eastAsia="Open Sans"/>
        </w:rPr>
        <w:t>concrétiser</w:t>
      </w:r>
      <w:proofErr w:type="spellEnd"/>
      <w:r w:rsidRPr="00A33D83">
        <w:rPr>
          <w:rFonts w:eastAsia="Open Sans"/>
        </w:rPr>
        <w:t xml:space="preserve"> la </w:t>
      </w:r>
      <w:proofErr w:type="spellStart"/>
      <w:r w:rsidRPr="00A33D83">
        <w:rPr>
          <w:rFonts w:eastAsia="Open Sans"/>
        </w:rPr>
        <w:t>démarche</w:t>
      </w:r>
      <w:proofErr w:type="spellEnd"/>
      <w:r w:rsidRPr="00A33D83">
        <w:rPr>
          <w:rFonts w:eastAsia="Open Sans"/>
        </w:rPr>
        <w:t xml:space="preserve"> et </w:t>
      </w:r>
      <w:proofErr w:type="spellStart"/>
      <w:r w:rsidRPr="00A33D83">
        <w:rPr>
          <w:rFonts w:eastAsia="Open Sans"/>
        </w:rPr>
        <w:t>éviter</w:t>
      </w:r>
      <w:proofErr w:type="spellEnd"/>
      <w:r w:rsidRPr="00A33D83">
        <w:rPr>
          <w:rFonts w:eastAsia="Open Sans"/>
        </w:rPr>
        <w:t xml:space="preserve"> de se </w:t>
      </w:r>
      <w:proofErr w:type="spellStart"/>
      <w:r w:rsidRPr="00A33D83">
        <w:rPr>
          <w:rFonts w:eastAsia="Open Sans"/>
        </w:rPr>
        <w:t>heurter</w:t>
      </w:r>
      <w:proofErr w:type="spellEnd"/>
      <w:r w:rsidRPr="00A33D83">
        <w:rPr>
          <w:rFonts w:eastAsia="Open Sans"/>
        </w:rPr>
        <w:t xml:space="preserve"> à des </w:t>
      </w:r>
      <w:proofErr w:type="spellStart"/>
      <w:r w:rsidRPr="00A33D83">
        <w:rPr>
          <w:rFonts w:eastAsia="Open Sans"/>
        </w:rPr>
        <w:t>contraintes</w:t>
      </w:r>
      <w:proofErr w:type="spellEnd"/>
      <w:r w:rsidRPr="00A33D83">
        <w:rPr>
          <w:rFonts w:eastAsia="Open Sans"/>
        </w:rPr>
        <w:t xml:space="preserve"> </w:t>
      </w:r>
      <w:proofErr w:type="spellStart"/>
      <w:r w:rsidRPr="00A33D83">
        <w:rPr>
          <w:rFonts w:eastAsia="Open Sans"/>
        </w:rPr>
        <w:t>budgétaires</w:t>
      </w:r>
      <w:proofErr w:type="spellEnd"/>
      <w:r w:rsidRPr="00A33D83">
        <w:rPr>
          <w:rFonts w:eastAsia="Open Sans"/>
        </w:rPr>
        <w:t xml:space="preserve"> en </w:t>
      </w:r>
      <w:proofErr w:type="spellStart"/>
      <w:r w:rsidRPr="00A33D83">
        <w:rPr>
          <w:rFonts w:eastAsia="Open Sans"/>
        </w:rPr>
        <w:t>cours</w:t>
      </w:r>
      <w:proofErr w:type="spellEnd"/>
      <w:r w:rsidRPr="00A33D83">
        <w:rPr>
          <w:rFonts w:eastAsia="Open Sans"/>
        </w:rPr>
        <w:t xml:space="preserve"> de route.</w:t>
      </w:r>
      <w:r w:rsidR="00DE4D8A" w:rsidRPr="003C0524">
        <w:tab/>
      </w:r>
    </w:p>
    <w:p w14:paraId="17DC3493" w14:textId="77777777" w:rsidR="00651777" w:rsidRPr="003C0524" w:rsidRDefault="00651777">
      <w:pPr>
        <w:pStyle w:val="Normal1"/>
      </w:pPr>
    </w:p>
    <w:tbl>
      <w:tblPr>
        <w:tblStyle w:val="a1"/>
        <w:tblW w:w="100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915"/>
        <w:gridCol w:w="3770"/>
      </w:tblGrid>
      <w:tr w:rsidR="00651777" w:rsidRPr="003C0524" w14:paraId="4910772D" w14:textId="77777777" w:rsidTr="00A33D83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B401" w14:textId="79B5E089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 w:rsidRPr="00A33D83">
              <w:rPr>
                <w:rFonts w:eastAsia="Open Sans"/>
                <w:b/>
                <w:color w:val="FFFFFF"/>
              </w:rPr>
              <w:t xml:space="preserve">Conditions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essentielles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8AF1" w14:textId="73037139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sym w:font="Wingdings" w:char="F0FC"/>
            </w:r>
            <w:r w:rsidRPr="003426D1"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Pr="00A33D83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Pr="00A33D83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0DB3" w14:textId="20381CAB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651777" w:rsidRPr="003C0524" w14:paraId="5C2EC195" w14:textId="77777777" w:rsidTr="00A33D83">
        <w:trPr>
          <w:trHeight w:val="1541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C999" w14:textId="56427A8C" w:rsidR="00651777" w:rsidRPr="003426D1" w:rsidRDefault="00DE4D8A" w:rsidP="003426D1">
            <w:pPr>
              <w:pStyle w:val="Normal1"/>
              <w:widowControl w:val="0"/>
              <w:ind w:left="360" w:hanging="360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3.1  </w:t>
            </w:r>
            <w:proofErr w:type="spellStart"/>
            <w:r w:rsidR="00A33D83" w:rsidRPr="00A33D83">
              <w:rPr>
                <w:rFonts w:eastAsia="Open Sans"/>
              </w:rPr>
              <w:t>Pouvez</w:t>
            </w:r>
            <w:proofErr w:type="gramEnd"/>
            <w:r w:rsidR="00A33D83" w:rsidRPr="00A33D83">
              <w:rPr>
                <w:rFonts w:eastAsia="Open Sans"/>
              </w:rPr>
              <w:t>-vous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utiliser</w:t>
            </w:r>
            <w:proofErr w:type="spellEnd"/>
            <w:r w:rsidR="00A33D83" w:rsidRPr="00A33D83">
              <w:rPr>
                <w:rFonts w:eastAsia="Open Sans"/>
              </w:rPr>
              <w:t xml:space="preserve"> du </w:t>
            </w:r>
            <w:proofErr w:type="spellStart"/>
            <w:r w:rsidR="00A33D83" w:rsidRPr="00A33D83">
              <w:rPr>
                <w:rFonts w:eastAsia="Open Sans"/>
              </w:rPr>
              <w:t>financement</w:t>
            </w:r>
            <w:proofErr w:type="spellEnd"/>
            <w:r w:rsidR="00A33D83" w:rsidRPr="00A33D83">
              <w:rPr>
                <w:rFonts w:eastAsia="Open Sans"/>
              </w:rPr>
              <w:t xml:space="preserve"> interne pour </w:t>
            </w:r>
            <w:proofErr w:type="spellStart"/>
            <w:r w:rsidR="00A33D83" w:rsidRPr="00A33D83">
              <w:rPr>
                <w:rFonts w:eastAsia="Open Sans"/>
              </w:rPr>
              <w:t>réaliser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l’évaluation</w:t>
            </w:r>
            <w:proofErr w:type="spellEnd"/>
            <w:r w:rsidR="00A33D83" w:rsidRPr="00A33D83">
              <w:rPr>
                <w:rFonts w:eastAsia="Open Sans"/>
              </w:rPr>
              <w:t xml:space="preserve"> ? Si </w:t>
            </w:r>
            <w:proofErr w:type="spellStart"/>
            <w:r w:rsidR="00A33D83" w:rsidRPr="00A33D83">
              <w:rPr>
                <w:rFonts w:eastAsia="Open Sans"/>
              </w:rPr>
              <w:t>oui</w:t>
            </w:r>
            <w:proofErr w:type="spellEnd"/>
            <w:r w:rsidR="00A33D83" w:rsidRPr="00A33D83">
              <w:rPr>
                <w:rFonts w:eastAsia="Open Sans"/>
              </w:rPr>
              <w:t xml:space="preserve">, pour </w:t>
            </w:r>
            <w:proofErr w:type="spellStart"/>
            <w:r w:rsidR="00A33D83" w:rsidRPr="00A33D83">
              <w:rPr>
                <w:rFonts w:eastAsia="Open Sans"/>
              </w:rPr>
              <w:t>quel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proofErr w:type="gramStart"/>
            <w:r w:rsidR="00A33D83" w:rsidRPr="00A33D83">
              <w:rPr>
                <w:rFonts w:eastAsia="Open Sans"/>
              </w:rPr>
              <w:t>montant</w:t>
            </w:r>
            <w:proofErr w:type="spellEnd"/>
            <w:r w:rsidR="00A33D83" w:rsidRPr="00A33D83">
              <w:rPr>
                <w:rFonts w:eastAsia="Open Sans"/>
              </w:rPr>
              <w:t xml:space="preserve"> ?</w:t>
            </w:r>
            <w:proofErr w:type="gramEnd"/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BAAA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DB8E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156EDA30" w14:textId="77777777" w:rsidTr="00A33D83">
        <w:trPr>
          <w:trHeight w:val="1495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59A8" w14:textId="2FE4C00B" w:rsidR="00651777" w:rsidRPr="003426D1" w:rsidRDefault="00DE4D8A" w:rsidP="003426D1">
            <w:pPr>
              <w:pStyle w:val="Normal1"/>
              <w:widowControl w:val="0"/>
              <w:ind w:left="360" w:hanging="360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>3.2</w:t>
            </w:r>
            <w:r w:rsidRPr="003426D1">
              <w:rPr>
                <w:rFonts w:eastAsia="Open Sans"/>
              </w:rPr>
              <w:t xml:space="preserve">  </w:t>
            </w:r>
            <w:proofErr w:type="spellStart"/>
            <w:r w:rsidR="00A33D83" w:rsidRPr="00A33D83">
              <w:rPr>
                <w:rFonts w:eastAsia="Open Sans"/>
              </w:rPr>
              <w:t>Quelle</w:t>
            </w:r>
            <w:proofErr w:type="spellEnd"/>
            <w:proofErr w:type="gramEnd"/>
            <w:r w:rsidR="00A33D83" w:rsidRPr="00A33D83">
              <w:rPr>
                <w:rFonts w:eastAsia="Open Sans"/>
              </w:rPr>
              <w:t xml:space="preserve"> source de </w:t>
            </w:r>
            <w:proofErr w:type="spellStart"/>
            <w:r w:rsidR="00A33D83" w:rsidRPr="00A33D83">
              <w:rPr>
                <w:rFonts w:eastAsia="Open Sans"/>
              </w:rPr>
              <w:t>financement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externe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pourrait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contribuer</w:t>
            </w:r>
            <w:proofErr w:type="spellEnd"/>
            <w:r w:rsidR="00A33D83" w:rsidRPr="00A33D83">
              <w:rPr>
                <w:rFonts w:eastAsia="Open Sans"/>
              </w:rPr>
              <w:t xml:space="preserve"> à la </w:t>
            </w:r>
            <w:proofErr w:type="spellStart"/>
            <w:r w:rsidR="00A33D83" w:rsidRPr="00A33D83">
              <w:rPr>
                <w:rFonts w:eastAsia="Open Sans"/>
              </w:rPr>
              <w:t>réalisation</w:t>
            </w:r>
            <w:proofErr w:type="spellEnd"/>
            <w:r w:rsidR="00A33D83" w:rsidRPr="00A33D83">
              <w:rPr>
                <w:rFonts w:eastAsia="Open Sans"/>
              </w:rPr>
              <w:t xml:space="preserve"> de </w:t>
            </w:r>
            <w:proofErr w:type="spellStart"/>
            <w:r w:rsidR="00A33D83" w:rsidRPr="00A33D83">
              <w:rPr>
                <w:rFonts w:eastAsia="Open Sans"/>
              </w:rPr>
              <w:t>l’évaluation</w:t>
            </w:r>
            <w:proofErr w:type="spellEnd"/>
            <w:r w:rsidR="00A33D83" w:rsidRPr="00A33D83">
              <w:rPr>
                <w:rFonts w:eastAsia="Open Sans"/>
              </w:rPr>
              <w:t xml:space="preserve"> ? Si </w:t>
            </w:r>
            <w:proofErr w:type="spellStart"/>
            <w:r w:rsidR="00A33D83" w:rsidRPr="00A33D83">
              <w:rPr>
                <w:rFonts w:eastAsia="Open Sans"/>
              </w:rPr>
              <w:t>oui</w:t>
            </w:r>
            <w:proofErr w:type="spellEnd"/>
            <w:r w:rsidR="00A33D83" w:rsidRPr="00A33D83">
              <w:rPr>
                <w:rFonts w:eastAsia="Open Sans"/>
              </w:rPr>
              <w:t xml:space="preserve">, pour </w:t>
            </w:r>
            <w:proofErr w:type="spellStart"/>
            <w:proofErr w:type="gramStart"/>
            <w:r w:rsidR="00A33D83" w:rsidRPr="00A33D83">
              <w:rPr>
                <w:rFonts w:eastAsia="Open Sans"/>
              </w:rPr>
              <w:t>quel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r w:rsid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montant</w:t>
            </w:r>
            <w:proofErr w:type="spellEnd"/>
            <w:proofErr w:type="gramEnd"/>
            <w:r w:rsidR="00A33D83" w:rsidRPr="00A33D83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446C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942A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1DF2D362" w14:textId="77777777" w:rsidTr="00A33D83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1AC5" w14:textId="4CD91F68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A33D83">
              <w:rPr>
                <w:rFonts w:eastAsia="Open Sans"/>
                <w:b/>
                <w:color w:val="FFFFFF"/>
              </w:rPr>
              <w:t>Éléments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utiles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BCF3" w14:textId="4725BDA0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sym w:font="Wingdings" w:char="F0FC"/>
            </w:r>
            <w:r w:rsidRPr="003426D1"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Pr="00A33D83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Pr="00A33D83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97C3" w14:textId="600398A2" w:rsidR="00651777" w:rsidRPr="003426D1" w:rsidRDefault="00A33D83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A33D83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A33D83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1820E2" w:rsidRPr="003C0524" w14:paraId="6F58E5B5" w14:textId="77777777" w:rsidTr="00A33D83">
        <w:trPr>
          <w:trHeight w:val="1153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0960" w14:textId="148F32AA" w:rsidR="001820E2" w:rsidRPr="003426D1" w:rsidRDefault="001820E2" w:rsidP="003426D1">
            <w:pPr>
              <w:pStyle w:val="Normal1"/>
              <w:widowControl w:val="0"/>
              <w:ind w:left="360" w:hanging="360"/>
              <w:rPr>
                <w:rFonts w:eastAsia="Open Sans"/>
                <w:b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3.3  </w:t>
            </w:r>
            <w:proofErr w:type="spellStart"/>
            <w:r w:rsidR="00A33D83" w:rsidRPr="00A33D83">
              <w:rPr>
                <w:rFonts w:eastAsia="Open Sans"/>
              </w:rPr>
              <w:t>Avez</w:t>
            </w:r>
            <w:proofErr w:type="gramEnd"/>
            <w:r w:rsidR="00A33D83" w:rsidRPr="00A33D83">
              <w:rPr>
                <w:rFonts w:eastAsia="Open Sans"/>
              </w:rPr>
              <w:t>-vous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accès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sur</w:t>
            </w:r>
            <w:proofErr w:type="spellEnd"/>
            <w:r w:rsidR="00A33D83" w:rsidRPr="00A33D83">
              <w:rPr>
                <w:rFonts w:eastAsia="Open Sans"/>
              </w:rPr>
              <w:t xml:space="preserve"> le campus à des </w:t>
            </w:r>
            <w:proofErr w:type="spellStart"/>
            <w:r w:rsidR="00A33D83" w:rsidRPr="00A33D83">
              <w:rPr>
                <w:rFonts w:eastAsia="Open Sans"/>
              </w:rPr>
              <w:t>logiciels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ou</w:t>
            </w:r>
            <w:proofErr w:type="spellEnd"/>
            <w:r w:rsidR="00A33D83" w:rsidRPr="00A33D83">
              <w:rPr>
                <w:rFonts w:eastAsia="Open Sans"/>
              </w:rPr>
              <w:t xml:space="preserve"> à </w:t>
            </w:r>
            <w:proofErr w:type="spellStart"/>
            <w:r w:rsidR="00A33D83" w:rsidRPr="00A33D83">
              <w:rPr>
                <w:rFonts w:eastAsia="Open Sans"/>
              </w:rPr>
              <w:t>d’autres</w:t>
            </w:r>
            <w:proofErr w:type="spellEnd"/>
            <w:r w:rsidR="00A33D83" w:rsidRPr="00A33D83">
              <w:rPr>
                <w:rFonts w:eastAsia="Open Sans"/>
              </w:rPr>
              <w:t xml:space="preserve"> infrastructures pour </w:t>
            </w:r>
            <w:proofErr w:type="spellStart"/>
            <w:r w:rsidR="00A33D83" w:rsidRPr="00A33D83">
              <w:rPr>
                <w:rFonts w:eastAsia="Open Sans"/>
              </w:rPr>
              <w:t>vous</w:t>
            </w:r>
            <w:proofErr w:type="spellEnd"/>
            <w:r w:rsidR="00A33D83" w:rsidRPr="00A33D83">
              <w:rPr>
                <w:rFonts w:eastAsia="Open Sans"/>
              </w:rPr>
              <w:t xml:space="preserve"> aider à </w:t>
            </w:r>
            <w:proofErr w:type="spellStart"/>
            <w:r w:rsidR="00A33D83" w:rsidRPr="00A33D83">
              <w:rPr>
                <w:rFonts w:eastAsia="Open Sans"/>
              </w:rPr>
              <w:t>analyser</w:t>
            </w:r>
            <w:proofErr w:type="spellEnd"/>
            <w:r w:rsidR="00A33D83" w:rsidRPr="00A33D83">
              <w:rPr>
                <w:rFonts w:eastAsia="Open Sans"/>
              </w:rPr>
              <w:t xml:space="preserve"> les </w:t>
            </w:r>
            <w:proofErr w:type="spellStart"/>
            <w:r w:rsidR="00A33D83" w:rsidRPr="00A33D83">
              <w:rPr>
                <w:rFonts w:eastAsia="Open Sans"/>
              </w:rPr>
              <w:t>données</w:t>
            </w:r>
            <w:proofErr w:type="spellEnd"/>
            <w:r w:rsidR="00A33D83" w:rsidRPr="00A33D83">
              <w:rPr>
                <w:rFonts w:eastAsia="Open Sans"/>
              </w:rPr>
              <w:t xml:space="preserve"> qui </w:t>
            </w:r>
            <w:proofErr w:type="spellStart"/>
            <w:r w:rsidR="00A33D83" w:rsidRPr="00A33D83">
              <w:rPr>
                <w:rFonts w:eastAsia="Open Sans"/>
              </w:rPr>
              <w:t>seront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recueillies</w:t>
            </w:r>
            <w:proofErr w:type="spellEnd"/>
            <w:r w:rsidR="00A33D83" w:rsidRPr="00A33D83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9AF8" w14:textId="77777777" w:rsidR="001820E2" w:rsidRPr="003C0524" w:rsidRDefault="001820E2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CF92" w14:textId="77777777" w:rsidR="001820E2" w:rsidRPr="003C0524" w:rsidRDefault="001820E2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1782113D" w14:textId="77777777" w:rsidTr="00A33D83">
        <w:trPr>
          <w:trHeight w:val="1153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0B48" w14:textId="4F7FFD27" w:rsidR="00651777" w:rsidRPr="003426D1" w:rsidRDefault="00DE4D8A" w:rsidP="003426D1">
            <w:pPr>
              <w:pStyle w:val="Normal1"/>
              <w:widowControl w:val="0"/>
              <w:ind w:left="360" w:hanging="360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3.4  </w:t>
            </w:r>
            <w:proofErr w:type="spellStart"/>
            <w:r w:rsidR="00A33D83" w:rsidRPr="00A33D83">
              <w:rPr>
                <w:rFonts w:eastAsia="Open Sans"/>
              </w:rPr>
              <w:t>Avez</w:t>
            </w:r>
            <w:proofErr w:type="gramEnd"/>
            <w:r w:rsidR="00A33D83" w:rsidRPr="00A33D83">
              <w:rPr>
                <w:rFonts w:eastAsia="Open Sans"/>
              </w:rPr>
              <w:t>-vous</w:t>
            </w:r>
            <w:proofErr w:type="spellEnd"/>
            <w:r w:rsidR="00A33D83" w:rsidRPr="00A33D83">
              <w:rPr>
                <w:rFonts w:eastAsia="Open Sans"/>
              </w:rPr>
              <w:t xml:space="preserve"> </w:t>
            </w:r>
            <w:proofErr w:type="spellStart"/>
            <w:r w:rsidR="00A33D83" w:rsidRPr="00A33D83">
              <w:rPr>
                <w:rFonts w:eastAsia="Open Sans"/>
              </w:rPr>
              <w:t>accès</w:t>
            </w:r>
            <w:proofErr w:type="spellEnd"/>
            <w:r w:rsidR="00A33D83" w:rsidRPr="00A33D83">
              <w:rPr>
                <w:rFonts w:eastAsia="Open Sans"/>
              </w:rPr>
              <w:t xml:space="preserve"> à </w:t>
            </w:r>
            <w:proofErr w:type="spellStart"/>
            <w:r w:rsidR="00A33D83" w:rsidRPr="00A33D83">
              <w:rPr>
                <w:rFonts w:eastAsia="Open Sans"/>
              </w:rPr>
              <w:t>d’autres</w:t>
            </w:r>
            <w:proofErr w:type="spellEnd"/>
            <w:r w:rsidR="00A33D83" w:rsidRPr="00A33D83">
              <w:rPr>
                <w:rFonts w:eastAsia="Open Sans"/>
              </w:rPr>
              <w:t xml:space="preserve"> sources de </w:t>
            </w:r>
            <w:proofErr w:type="spellStart"/>
            <w:r w:rsidR="00A33D83" w:rsidRPr="00A33D83">
              <w:rPr>
                <w:rFonts w:eastAsia="Open Sans"/>
              </w:rPr>
              <w:t>soutien</w:t>
            </w:r>
            <w:proofErr w:type="spellEnd"/>
            <w:r w:rsidR="00A33D83" w:rsidRPr="00A33D83">
              <w:rPr>
                <w:rFonts w:eastAsia="Open Sans"/>
              </w:rPr>
              <w:t xml:space="preserve"> non financier (en nature)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70DE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D8D4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</w:tbl>
    <w:p w14:paraId="73DC0AED" w14:textId="77777777" w:rsidR="00651777" w:rsidRPr="003C0524" w:rsidRDefault="00651777">
      <w:pPr>
        <w:pStyle w:val="Normal1"/>
        <w:rPr>
          <w:rFonts w:eastAsia="Open Sans"/>
        </w:rPr>
      </w:pPr>
    </w:p>
    <w:p w14:paraId="5B9C2806" w14:textId="3586DD32" w:rsidR="00651777" w:rsidRPr="001820E2" w:rsidRDefault="00A33D83" w:rsidP="00C21E91">
      <w:pPr>
        <w:pStyle w:val="Normal1"/>
        <w:numPr>
          <w:ilvl w:val="0"/>
          <w:numId w:val="4"/>
        </w:numPr>
        <w:rPr>
          <w:rFonts w:eastAsia="Open Sans"/>
        </w:rPr>
      </w:pPr>
      <w:r w:rsidRPr="00A33D83">
        <w:rPr>
          <w:rFonts w:eastAsia="Open Sans"/>
          <w:b/>
          <w:i/>
        </w:rPr>
        <w:t xml:space="preserve">UN PETIT </w:t>
      </w:r>
      <w:proofErr w:type="gramStart"/>
      <w:r w:rsidRPr="00A33D83">
        <w:rPr>
          <w:rFonts w:eastAsia="Open Sans"/>
          <w:b/>
          <w:i/>
        </w:rPr>
        <w:t>CONSEIL :</w:t>
      </w:r>
      <w:proofErr w:type="gramEnd"/>
      <w:r w:rsidR="00DE4D8A" w:rsidRPr="001820E2">
        <w:rPr>
          <w:rFonts w:eastAsia="Open Sans"/>
          <w:i/>
        </w:rPr>
        <w:t xml:space="preserve"> </w:t>
      </w:r>
      <w:proofErr w:type="spellStart"/>
      <w:r w:rsidR="00C21E91" w:rsidRPr="00C21E91">
        <w:rPr>
          <w:rFonts w:eastAsia="Open Sans"/>
          <w:i/>
        </w:rPr>
        <w:t>Certains</w:t>
      </w:r>
      <w:proofErr w:type="spellEnd"/>
      <w:r w:rsidR="00C21E91" w:rsidRPr="00C21E91">
        <w:rPr>
          <w:rFonts w:eastAsia="Open Sans"/>
          <w:i/>
        </w:rPr>
        <w:t xml:space="preserve"> experts </w:t>
      </w:r>
      <w:proofErr w:type="spellStart"/>
      <w:r w:rsidR="00C21E91" w:rsidRPr="00C21E91">
        <w:rPr>
          <w:rFonts w:eastAsia="Open Sans"/>
          <w:i/>
        </w:rPr>
        <w:t>ou</w:t>
      </w:r>
      <w:proofErr w:type="spellEnd"/>
      <w:r w:rsidR="00C21E91" w:rsidRPr="00C21E91">
        <w:rPr>
          <w:rFonts w:eastAsia="Open Sans"/>
          <w:i/>
        </w:rPr>
        <w:t xml:space="preserve"> consultants </w:t>
      </w:r>
      <w:proofErr w:type="spellStart"/>
      <w:r w:rsidR="00C21E91" w:rsidRPr="00C21E91">
        <w:rPr>
          <w:rFonts w:eastAsia="Open Sans"/>
          <w:i/>
        </w:rPr>
        <w:t>offrent</w:t>
      </w:r>
      <w:proofErr w:type="spellEnd"/>
      <w:r w:rsidR="00C21E91" w:rsidRPr="00C21E91">
        <w:rPr>
          <w:rFonts w:eastAsia="Open Sans"/>
          <w:i/>
        </w:rPr>
        <w:t xml:space="preserve"> </w:t>
      </w:r>
      <w:proofErr w:type="spellStart"/>
      <w:r w:rsidR="00C21E91" w:rsidRPr="00C21E91">
        <w:rPr>
          <w:rFonts w:eastAsia="Open Sans"/>
          <w:i/>
        </w:rPr>
        <w:t>chaque</w:t>
      </w:r>
      <w:proofErr w:type="spellEnd"/>
      <w:r w:rsidR="00C21E91" w:rsidRPr="00C21E91">
        <w:rPr>
          <w:rFonts w:eastAsia="Open Sans"/>
          <w:i/>
        </w:rPr>
        <w:t xml:space="preserve"> </w:t>
      </w:r>
      <w:proofErr w:type="spellStart"/>
      <w:r w:rsidR="00C21E91" w:rsidRPr="00C21E91">
        <w:rPr>
          <w:rFonts w:eastAsia="Open Sans"/>
          <w:i/>
        </w:rPr>
        <w:t>année</w:t>
      </w:r>
      <w:proofErr w:type="spellEnd"/>
      <w:r w:rsidR="00C21E91" w:rsidRPr="00C21E91">
        <w:rPr>
          <w:rFonts w:eastAsia="Open Sans"/>
          <w:i/>
        </w:rPr>
        <w:t xml:space="preserve"> </w:t>
      </w:r>
      <w:proofErr w:type="spellStart"/>
      <w:r w:rsidR="00C21E91" w:rsidRPr="00C21E91">
        <w:rPr>
          <w:rFonts w:eastAsia="Open Sans"/>
          <w:i/>
        </w:rPr>
        <w:t>leurs</w:t>
      </w:r>
      <w:proofErr w:type="spellEnd"/>
      <w:r w:rsidR="00C21E91" w:rsidRPr="00C21E91">
        <w:rPr>
          <w:rFonts w:eastAsia="Open Sans"/>
          <w:i/>
        </w:rPr>
        <w:t xml:space="preserve"> services </w:t>
      </w:r>
      <w:proofErr w:type="spellStart"/>
      <w:r w:rsidR="00C21E91" w:rsidRPr="00C21E91">
        <w:rPr>
          <w:rFonts w:eastAsia="Open Sans"/>
          <w:i/>
        </w:rPr>
        <w:t>bénévolement</w:t>
      </w:r>
      <w:proofErr w:type="spellEnd"/>
      <w:r w:rsidR="00C21E91" w:rsidRPr="00C21E91">
        <w:rPr>
          <w:rFonts w:eastAsia="Open Sans"/>
          <w:i/>
        </w:rPr>
        <w:t xml:space="preserve"> à </w:t>
      </w:r>
      <w:proofErr w:type="spellStart"/>
      <w:r w:rsidR="00C21E91" w:rsidRPr="00C21E91">
        <w:rPr>
          <w:rFonts w:eastAsia="Open Sans"/>
          <w:i/>
        </w:rPr>
        <w:t>certains</w:t>
      </w:r>
      <w:proofErr w:type="spellEnd"/>
      <w:r w:rsidR="00C21E91" w:rsidRPr="00C21E91">
        <w:rPr>
          <w:rFonts w:eastAsia="Open Sans"/>
          <w:i/>
        </w:rPr>
        <w:t xml:space="preserve"> </w:t>
      </w:r>
      <w:proofErr w:type="spellStart"/>
      <w:r w:rsidR="00C21E91" w:rsidRPr="00C21E91">
        <w:rPr>
          <w:rFonts w:eastAsia="Open Sans"/>
          <w:i/>
        </w:rPr>
        <w:t>groupes</w:t>
      </w:r>
      <w:proofErr w:type="spellEnd"/>
      <w:r w:rsidR="00C21E91" w:rsidRPr="00C21E91">
        <w:rPr>
          <w:rFonts w:eastAsia="Open Sans"/>
          <w:i/>
        </w:rPr>
        <w:t xml:space="preserve">. Il </w:t>
      </w:r>
      <w:proofErr w:type="spellStart"/>
      <w:r w:rsidR="00C21E91" w:rsidRPr="00C21E91">
        <w:rPr>
          <w:rFonts w:eastAsia="Open Sans"/>
          <w:i/>
        </w:rPr>
        <w:t>vaut</w:t>
      </w:r>
      <w:proofErr w:type="spellEnd"/>
      <w:r w:rsidR="00C21E91" w:rsidRPr="00C21E91">
        <w:rPr>
          <w:rFonts w:eastAsia="Open Sans"/>
          <w:i/>
        </w:rPr>
        <w:t xml:space="preserve"> la </w:t>
      </w:r>
      <w:proofErr w:type="spellStart"/>
      <w:r w:rsidR="00C21E91" w:rsidRPr="00C21E91">
        <w:rPr>
          <w:rFonts w:eastAsia="Open Sans"/>
          <w:i/>
        </w:rPr>
        <w:t>peine</w:t>
      </w:r>
      <w:proofErr w:type="spellEnd"/>
      <w:r w:rsidR="00C21E91" w:rsidRPr="00C21E91">
        <w:rPr>
          <w:rFonts w:eastAsia="Open Sans"/>
          <w:i/>
        </w:rPr>
        <w:t xml:space="preserve"> de faire </w:t>
      </w:r>
      <w:proofErr w:type="spellStart"/>
      <w:r w:rsidR="00C21E91" w:rsidRPr="00C21E91">
        <w:rPr>
          <w:rFonts w:eastAsia="Open Sans"/>
          <w:i/>
        </w:rPr>
        <w:t>une</w:t>
      </w:r>
      <w:proofErr w:type="spellEnd"/>
      <w:r w:rsidR="00C21E91" w:rsidRPr="00C21E91">
        <w:rPr>
          <w:rFonts w:eastAsia="Open Sans"/>
          <w:i/>
        </w:rPr>
        <w:t xml:space="preserve"> petite </w:t>
      </w:r>
      <w:proofErr w:type="spellStart"/>
      <w:proofErr w:type="gramStart"/>
      <w:r w:rsidR="00C21E91" w:rsidRPr="00C21E91">
        <w:rPr>
          <w:rFonts w:eastAsia="Open Sans"/>
          <w:i/>
        </w:rPr>
        <w:t>recherche</w:t>
      </w:r>
      <w:proofErr w:type="spellEnd"/>
      <w:r w:rsidR="00C21E91" w:rsidRPr="00C21E91">
        <w:rPr>
          <w:rFonts w:eastAsia="Open Sans"/>
          <w:i/>
        </w:rPr>
        <w:t xml:space="preserve"> !</w:t>
      </w:r>
      <w:proofErr w:type="gramEnd"/>
      <w:r w:rsidR="001820E2">
        <w:rPr>
          <w:rFonts w:eastAsia="Open Sans"/>
          <w:i/>
          <w:lang w:val="en-US"/>
        </w:rPr>
        <w:br/>
      </w:r>
      <w:proofErr w:type="spellStart"/>
      <w:r w:rsidR="00C21E91" w:rsidRPr="00C21E91">
        <w:rPr>
          <w:rFonts w:eastAsia="Open Sans"/>
          <w:i/>
          <w:u w:val="single"/>
          <w:lang w:val="en-US"/>
        </w:rPr>
        <w:t>Voir</w:t>
      </w:r>
      <w:proofErr w:type="spellEnd"/>
      <w:r w:rsidR="00C21E91" w:rsidRPr="00C21E91">
        <w:rPr>
          <w:rFonts w:eastAsia="Open Sans"/>
          <w:i/>
          <w:u w:val="single"/>
          <w:lang w:val="en-US"/>
        </w:rPr>
        <w:t xml:space="preserve"> </w:t>
      </w:r>
      <w:proofErr w:type="spellStart"/>
      <w:r w:rsidR="00C21E91" w:rsidRPr="00C21E91">
        <w:rPr>
          <w:rFonts w:eastAsia="Open Sans"/>
          <w:i/>
          <w:u w:val="single"/>
          <w:lang w:val="en-US"/>
        </w:rPr>
        <w:t>également</w:t>
      </w:r>
      <w:proofErr w:type="spellEnd"/>
      <w:r w:rsidR="00C21E91" w:rsidRPr="00C21E91">
        <w:rPr>
          <w:rFonts w:eastAsia="Open Sans"/>
          <w:i/>
          <w:u w:val="single"/>
          <w:lang w:val="en-US"/>
        </w:rPr>
        <w:t xml:space="preserve"> le </w:t>
      </w:r>
      <w:proofErr w:type="spellStart"/>
      <w:r w:rsidR="00C21E91" w:rsidRPr="00C21E91">
        <w:rPr>
          <w:rFonts w:eastAsia="Open Sans"/>
          <w:i/>
          <w:u w:val="single"/>
          <w:lang w:val="en-US"/>
        </w:rPr>
        <w:t>conseil</w:t>
      </w:r>
      <w:proofErr w:type="spellEnd"/>
      <w:r w:rsidR="00C21E91" w:rsidRPr="00C21E91">
        <w:rPr>
          <w:rFonts w:eastAsia="Open Sans"/>
          <w:i/>
          <w:u w:val="single"/>
          <w:lang w:val="en-US"/>
        </w:rPr>
        <w:t xml:space="preserve"> </w:t>
      </w:r>
      <w:proofErr w:type="spellStart"/>
      <w:r w:rsidR="00C21E91" w:rsidRPr="00C21E91">
        <w:rPr>
          <w:rFonts w:eastAsia="Open Sans"/>
          <w:i/>
          <w:u w:val="single"/>
          <w:lang w:val="en-US"/>
        </w:rPr>
        <w:t>dans</w:t>
      </w:r>
      <w:proofErr w:type="spellEnd"/>
      <w:r w:rsidR="00C21E91" w:rsidRPr="00C21E91">
        <w:rPr>
          <w:rFonts w:eastAsia="Open Sans"/>
          <w:i/>
          <w:u w:val="single"/>
          <w:lang w:val="en-US"/>
        </w:rPr>
        <w:t xml:space="preserve"> le tableau 1 </w:t>
      </w:r>
      <w:proofErr w:type="spellStart"/>
      <w:r w:rsidR="00C21E91" w:rsidRPr="00C21E91">
        <w:rPr>
          <w:rFonts w:eastAsia="Open Sans"/>
          <w:i/>
          <w:u w:val="single"/>
          <w:lang w:val="en-US"/>
        </w:rPr>
        <w:t>sur</w:t>
      </w:r>
      <w:proofErr w:type="spellEnd"/>
      <w:r w:rsidR="00C21E91" w:rsidRPr="00C21E91">
        <w:rPr>
          <w:rFonts w:eastAsia="Open Sans"/>
          <w:i/>
          <w:u w:val="single"/>
          <w:lang w:val="en-US"/>
        </w:rPr>
        <w:t xml:space="preserve"> les </w:t>
      </w:r>
      <w:proofErr w:type="spellStart"/>
      <w:r w:rsidR="00C21E91" w:rsidRPr="00C21E91">
        <w:rPr>
          <w:rFonts w:eastAsia="Open Sans"/>
          <w:i/>
          <w:u w:val="single"/>
          <w:lang w:val="en-US"/>
        </w:rPr>
        <w:t>ressources</w:t>
      </w:r>
      <w:proofErr w:type="spellEnd"/>
      <w:r w:rsidR="00C21E91" w:rsidRPr="00C21E91">
        <w:rPr>
          <w:rFonts w:eastAsia="Open Sans"/>
          <w:i/>
          <w:u w:val="single"/>
          <w:lang w:val="en-US"/>
        </w:rPr>
        <w:t xml:space="preserve"> </w:t>
      </w:r>
      <w:proofErr w:type="spellStart"/>
      <w:r w:rsidR="00C21E91" w:rsidRPr="00C21E91">
        <w:rPr>
          <w:rFonts w:eastAsia="Open Sans"/>
          <w:i/>
          <w:u w:val="single"/>
          <w:lang w:val="en-US"/>
        </w:rPr>
        <w:t>humaines</w:t>
      </w:r>
      <w:proofErr w:type="spellEnd"/>
      <w:r w:rsidR="00C21E91" w:rsidRPr="00C21E91">
        <w:rPr>
          <w:rFonts w:eastAsia="Open Sans"/>
          <w:i/>
          <w:u w:val="single"/>
          <w:lang w:val="en-US"/>
        </w:rPr>
        <w:t>.</w:t>
      </w:r>
    </w:p>
    <w:p w14:paraId="10B846D3" w14:textId="77777777" w:rsidR="00651777" w:rsidRPr="003C0524" w:rsidRDefault="00651777">
      <w:pPr>
        <w:pStyle w:val="Normal1"/>
      </w:pPr>
    </w:p>
    <w:p w14:paraId="0881BB90" w14:textId="77777777" w:rsidR="00651777" w:rsidRPr="003C0524" w:rsidRDefault="00651777">
      <w:pPr>
        <w:pStyle w:val="Normal1"/>
      </w:pPr>
    </w:p>
    <w:p w14:paraId="74052B8C" w14:textId="77777777" w:rsidR="00651777" w:rsidRPr="003C0524" w:rsidRDefault="00DE4D8A">
      <w:pPr>
        <w:pStyle w:val="Heading2"/>
        <w:spacing w:before="0"/>
        <w:rPr>
          <w:rFonts w:eastAsia="Open Sans"/>
        </w:rPr>
      </w:pPr>
      <w:bookmarkStart w:id="5" w:name="_h45thztpzjp5" w:colFirst="0" w:colLast="0"/>
      <w:bookmarkEnd w:id="5"/>
      <w:r w:rsidRPr="003C0524">
        <w:br w:type="page"/>
      </w:r>
    </w:p>
    <w:p w14:paraId="05648875" w14:textId="45F00DC1" w:rsidR="00651777" w:rsidRPr="003426D1" w:rsidRDefault="00DE4D8A">
      <w:pPr>
        <w:pStyle w:val="Heading2"/>
        <w:spacing w:before="0"/>
        <w:rPr>
          <w:rFonts w:eastAsia="Open Sans"/>
          <w:sz w:val="36"/>
          <w:szCs w:val="36"/>
        </w:rPr>
      </w:pPr>
      <w:bookmarkStart w:id="6" w:name="_aiqr781g77tr" w:colFirst="0" w:colLast="0"/>
      <w:bookmarkEnd w:id="6"/>
      <w:r w:rsidRPr="003426D1">
        <w:rPr>
          <w:rFonts w:eastAsia="Open Sans"/>
          <w:sz w:val="36"/>
          <w:szCs w:val="36"/>
        </w:rPr>
        <w:lastRenderedPageBreak/>
        <w:t xml:space="preserve">4. </w:t>
      </w:r>
      <w:proofErr w:type="spellStart"/>
      <w:r w:rsidR="00C21E91" w:rsidRPr="00C21E91">
        <w:rPr>
          <w:rFonts w:eastAsia="Open Sans"/>
          <w:sz w:val="36"/>
          <w:szCs w:val="36"/>
        </w:rPr>
        <w:t>Soutien</w:t>
      </w:r>
      <w:proofErr w:type="spellEnd"/>
      <w:r w:rsidR="00C21E91" w:rsidRPr="00C21E91">
        <w:rPr>
          <w:rFonts w:eastAsia="Open Sans"/>
          <w:sz w:val="36"/>
          <w:szCs w:val="36"/>
        </w:rPr>
        <w:t xml:space="preserve"> de la direction </w:t>
      </w:r>
      <w:proofErr w:type="gramStart"/>
      <w:r w:rsidR="00C21E91" w:rsidRPr="00C21E91">
        <w:rPr>
          <w:rFonts w:eastAsia="Open Sans"/>
          <w:sz w:val="36"/>
          <w:szCs w:val="36"/>
        </w:rPr>
        <w:t>et</w:t>
      </w:r>
      <w:proofErr w:type="gramEnd"/>
      <w:r w:rsidR="00C21E91" w:rsidRPr="00C21E91">
        <w:rPr>
          <w:rFonts w:eastAsia="Open Sans"/>
          <w:sz w:val="36"/>
          <w:szCs w:val="36"/>
        </w:rPr>
        <w:t xml:space="preserve"> des </w:t>
      </w:r>
      <w:proofErr w:type="spellStart"/>
      <w:r w:rsidR="00C21E91" w:rsidRPr="00C21E91">
        <w:rPr>
          <w:rFonts w:eastAsia="Open Sans"/>
          <w:sz w:val="36"/>
          <w:szCs w:val="36"/>
        </w:rPr>
        <w:t>bailleurs</w:t>
      </w:r>
      <w:proofErr w:type="spellEnd"/>
      <w:r w:rsidR="00C21E91" w:rsidRPr="00C21E91">
        <w:rPr>
          <w:rFonts w:eastAsia="Open Sans"/>
          <w:sz w:val="36"/>
          <w:szCs w:val="36"/>
        </w:rPr>
        <w:t xml:space="preserve"> de </w:t>
      </w:r>
      <w:proofErr w:type="spellStart"/>
      <w:r w:rsidR="00C21E91" w:rsidRPr="00C21E91">
        <w:rPr>
          <w:rFonts w:eastAsia="Open Sans"/>
          <w:sz w:val="36"/>
          <w:szCs w:val="36"/>
        </w:rPr>
        <w:t>fonds</w:t>
      </w:r>
      <w:proofErr w:type="spellEnd"/>
    </w:p>
    <w:p w14:paraId="7CD3A7DF" w14:textId="1F412247" w:rsidR="00651777" w:rsidRPr="003C0524" w:rsidRDefault="00C21E91">
      <w:pPr>
        <w:pStyle w:val="Normal1"/>
        <w:rPr>
          <w:rFonts w:eastAsia="Open Sans"/>
        </w:rPr>
      </w:pPr>
      <w:proofErr w:type="spellStart"/>
      <w:r w:rsidRPr="00C21E91">
        <w:rPr>
          <w:rFonts w:eastAsia="Open Sans"/>
        </w:rPr>
        <w:t>Quand</w:t>
      </w:r>
      <w:proofErr w:type="spellEnd"/>
      <w:r w:rsidRPr="00C21E91">
        <w:rPr>
          <w:rFonts w:eastAsia="Open Sans"/>
        </w:rPr>
        <w:t xml:space="preserve"> les </w:t>
      </w:r>
      <w:proofErr w:type="spellStart"/>
      <w:r w:rsidRPr="00C21E91">
        <w:rPr>
          <w:rFonts w:eastAsia="Open Sans"/>
        </w:rPr>
        <w:t>gestionnaires</w:t>
      </w:r>
      <w:proofErr w:type="spellEnd"/>
      <w:r w:rsidRPr="00C21E91">
        <w:rPr>
          <w:rFonts w:eastAsia="Open Sans"/>
        </w:rPr>
        <w:t xml:space="preserve">, les chefs </w:t>
      </w:r>
      <w:proofErr w:type="spellStart"/>
      <w:r w:rsidRPr="00C21E91">
        <w:rPr>
          <w:rFonts w:eastAsia="Open Sans"/>
        </w:rPr>
        <w:t>d’équipe</w:t>
      </w:r>
      <w:proofErr w:type="spellEnd"/>
      <w:r w:rsidRPr="00C21E91">
        <w:rPr>
          <w:rFonts w:eastAsia="Open Sans"/>
        </w:rPr>
        <w:t xml:space="preserve"> et les </w:t>
      </w:r>
      <w:proofErr w:type="spellStart"/>
      <w:r w:rsidRPr="00C21E91">
        <w:rPr>
          <w:rFonts w:eastAsia="Open Sans"/>
        </w:rPr>
        <w:t>bailleurs</w:t>
      </w:r>
      <w:proofErr w:type="spellEnd"/>
      <w:r w:rsidRPr="00C21E91">
        <w:rPr>
          <w:rFonts w:eastAsia="Open Sans"/>
        </w:rPr>
        <w:t xml:space="preserve"> de </w:t>
      </w:r>
      <w:proofErr w:type="spellStart"/>
      <w:r w:rsidRPr="00C21E91">
        <w:rPr>
          <w:rFonts w:eastAsia="Open Sans"/>
        </w:rPr>
        <w:t>fonds</w:t>
      </w:r>
      <w:proofErr w:type="spellEnd"/>
      <w:r w:rsidRPr="00C21E91">
        <w:rPr>
          <w:rFonts w:eastAsia="Open Sans"/>
        </w:rPr>
        <w:t xml:space="preserve"> </w:t>
      </w:r>
      <w:proofErr w:type="spellStart"/>
      <w:r w:rsidRPr="00C21E91">
        <w:rPr>
          <w:rFonts w:eastAsia="Open Sans"/>
        </w:rPr>
        <w:t>appuient</w:t>
      </w:r>
      <w:proofErr w:type="spellEnd"/>
      <w:r w:rsidRPr="00C21E91">
        <w:rPr>
          <w:rFonts w:eastAsia="Open Sans"/>
        </w:rPr>
        <w:t xml:space="preserve"> la </w:t>
      </w:r>
      <w:proofErr w:type="spellStart"/>
      <w:r w:rsidRPr="00C21E91">
        <w:rPr>
          <w:rFonts w:eastAsia="Open Sans"/>
        </w:rPr>
        <w:t>démarche</w:t>
      </w:r>
      <w:proofErr w:type="spellEnd"/>
      <w:r w:rsidRPr="00C21E91">
        <w:rPr>
          <w:rFonts w:eastAsia="Open Sans"/>
        </w:rPr>
        <w:t xml:space="preserve"> </w:t>
      </w:r>
      <w:proofErr w:type="spellStart"/>
      <w:r w:rsidRPr="00C21E91">
        <w:rPr>
          <w:rFonts w:eastAsia="Open Sans"/>
        </w:rPr>
        <w:t>d’évaluation</w:t>
      </w:r>
      <w:proofErr w:type="spellEnd"/>
      <w:r w:rsidRPr="00C21E91">
        <w:rPr>
          <w:rFonts w:eastAsia="Open Sans"/>
        </w:rPr>
        <w:t xml:space="preserve">, </w:t>
      </w:r>
      <w:proofErr w:type="spellStart"/>
      <w:r w:rsidRPr="00C21E91">
        <w:rPr>
          <w:rFonts w:eastAsia="Open Sans"/>
        </w:rPr>
        <w:t>celle</w:t>
      </w:r>
      <w:proofErr w:type="spellEnd"/>
      <w:r w:rsidRPr="00C21E91">
        <w:rPr>
          <w:rFonts w:eastAsia="Open Sans"/>
        </w:rPr>
        <w:t xml:space="preserve">-ci </w:t>
      </w:r>
      <w:proofErr w:type="spellStart"/>
      <w:r w:rsidRPr="00C21E91">
        <w:rPr>
          <w:rFonts w:eastAsia="Open Sans"/>
        </w:rPr>
        <w:t>devient</w:t>
      </w:r>
      <w:proofErr w:type="spellEnd"/>
      <w:r w:rsidRPr="00C21E91">
        <w:rPr>
          <w:rFonts w:eastAsia="Open Sans"/>
        </w:rPr>
        <w:t xml:space="preserve"> </w:t>
      </w:r>
      <w:proofErr w:type="spellStart"/>
      <w:r w:rsidRPr="00C21E91">
        <w:rPr>
          <w:rFonts w:eastAsia="Open Sans"/>
        </w:rPr>
        <w:t>une</w:t>
      </w:r>
      <w:proofErr w:type="spellEnd"/>
      <w:r w:rsidRPr="00C21E91">
        <w:rPr>
          <w:rFonts w:eastAsia="Open Sans"/>
        </w:rPr>
        <w:t xml:space="preserve"> </w:t>
      </w:r>
      <w:proofErr w:type="spellStart"/>
      <w:r w:rsidRPr="00C21E91">
        <w:rPr>
          <w:rFonts w:eastAsia="Open Sans"/>
        </w:rPr>
        <w:t>priorité</w:t>
      </w:r>
      <w:proofErr w:type="spellEnd"/>
      <w:r w:rsidRPr="00C21E91">
        <w:rPr>
          <w:rFonts w:eastAsia="Open Sans"/>
        </w:rPr>
        <w:t xml:space="preserve">, </w:t>
      </w:r>
      <w:proofErr w:type="spellStart"/>
      <w:proofErr w:type="gramStart"/>
      <w:r w:rsidRPr="00C21E91">
        <w:rPr>
          <w:rFonts w:eastAsia="Open Sans"/>
        </w:rPr>
        <w:t>ce</w:t>
      </w:r>
      <w:proofErr w:type="spellEnd"/>
      <w:proofErr w:type="gramEnd"/>
      <w:r w:rsidRPr="00C21E91">
        <w:rPr>
          <w:rFonts w:eastAsia="Open Sans"/>
        </w:rPr>
        <w:t xml:space="preserve"> qui </w:t>
      </w:r>
      <w:proofErr w:type="spellStart"/>
      <w:r w:rsidRPr="00C21E91">
        <w:rPr>
          <w:rFonts w:eastAsia="Open Sans"/>
        </w:rPr>
        <w:t>favorise</w:t>
      </w:r>
      <w:proofErr w:type="spellEnd"/>
      <w:r w:rsidRPr="00C21E91">
        <w:rPr>
          <w:rFonts w:eastAsia="Open Sans"/>
        </w:rPr>
        <w:t xml:space="preserve"> </w:t>
      </w:r>
      <w:proofErr w:type="spellStart"/>
      <w:r w:rsidRPr="00C21E91">
        <w:rPr>
          <w:rFonts w:eastAsia="Open Sans"/>
        </w:rPr>
        <w:t>l’amélioration</w:t>
      </w:r>
      <w:proofErr w:type="spellEnd"/>
      <w:r w:rsidRPr="00C21E91">
        <w:rPr>
          <w:rFonts w:eastAsia="Open Sans"/>
        </w:rPr>
        <w:t xml:space="preserve"> des services.</w:t>
      </w:r>
      <w:r w:rsidR="00DE4D8A" w:rsidRPr="003C0524">
        <w:tab/>
      </w:r>
    </w:p>
    <w:p w14:paraId="5EDC1F21" w14:textId="77777777" w:rsidR="00651777" w:rsidRPr="003C0524" w:rsidRDefault="00651777">
      <w:pPr>
        <w:pStyle w:val="Normal1"/>
      </w:pPr>
    </w:p>
    <w:tbl>
      <w:tblPr>
        <w:tblStyle w:val="a2"/>
        <w:tblW w:w="100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915"/>
        <w:gridCol w:w="3770"/>
      </w:tblGrid>
      <w:tr w:rsidR="00651777" w:rsidRPr="003C0524" w14:paraId="44AF4FEB" w14:textId="77777777" w:rsidTr="00C21E91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1E6A" w14:textId="27EFD963" w:rsidR="00651777" w:rsidRPr="003426D1" w:rsidRDefault="00C21E91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 w:rsidRPr="00C21E91">
              <w:rPr>
                <w:rFonts w:eastAsia="Open Sans"/>
                <w:b/>
                <w:color w:val="FFFFFF"/>
              </w:rPr>
              <w:t xml:space="preserve">Conditions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essentielles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91CA" w14:textId="2CC2A372" w:rsidR="00651777" w:rsidRPr="003426D1" w:rsidRDefault="00C21E91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sym w:font="Wingdings" w:char="F0FC"/>
            </w:r>
            <w:r w:rsidRPr="003426D1"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Pr="00A33D83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Pr="00A33D83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BE95" w14:textId="3038A444" w:rsidR="00651777" w:rsidRPr="003426D1" w:rsidRDefault="00C21E91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C21E91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651777" w:rsidRPr="003C0524" w14:paraId="14A050CE" w14:textId="77777777" w:rsidTr="00C21E91">
        <w:trPr>
          <w:trHeight w:val="1116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B288" w14:textId="09A4B259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4.1 </w:t>
            </w:r>
            <w:r w:rsidR="003426D1">
              <w:rPr>
                <w:rFonts w:eastAsia="Open Sans"/>
                <w:b/>
              </w:rPr>
              <w:t xml:space="preserve"> </w:t>
            </w:r>
            <w:r w:rsidR="00C21E91" w:rsidRPr="00C21E91">
              <w:rPr>
                <w:rFonts w:eastAsia="Open Sans"/>
              </w:rPr>
              <w:t>Les</w:t>
            </w:r>
            <w:proofErr w:type="gram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personnes</w:t>
            </w:r>
            <w:proofErr w:type="spellEnd"/>
            <w:r w:rsidR="00C21E91" w:rsidRPr="00C21E91">
              <w:rPr>
                <w:rFonts w:eastAsia="Open Sans"/>
              </w:rPr>
              <w:t xml:space="preserve"> qui </w:t>
            </w:r>
            <w:proofErr w:type="spellStart"/>
            <w:r w:rsidR="00C21E91" w:rsidRPr="00C21E91">
              <w:rPr>
                <w:rFonts w:eastAsia="Open Sans"/>
              </w:rPr>
              <w:t>dirigent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votre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centre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ou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votre</w:t>
            </w:r>
            <w:proofErr w:type="spellEnd"/>
            <w:r w:rsidR="00C21E91" w:rsidRPr="00C21E91">
              <w:rPr>
                <w:rFonts w:eastAsia="Open Sans"/>
              </w:rPr>
              <w:t xml:space="preserve"> service </w:t>
            </w:r>
            <w:proofErr w:type="spellStart"/>
            <w:r w:rsidR="00C21E91" w:rsidRPr="00C21E91">
              <w:rPr>
                <w:rFonts w:eastAsia="Open Sans"/>
              </w:rPr>
              <w:t>sont-elles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prêtes</w:t>
            </w:r>
            <w:proofErr w:type="spellEnd"/>
            <w:r w:rsidR="00C21E91" w:rsidRPr="00C21E91">
              <w:rPr>
                <w:rFonts w:eastAsia="Open Sans"/>
              </w:rPr>
              <w:t xml:space="preserve"> à </w:t>
            </w:r>
            <w:proofErr w:type="spellStart"/>
            <w:r w:rsidR="00C21E91" w:rsidRPr="00C21E91">
              <w:rPr>
                <w:rFonts w:eastAsia="Open Sans"/>
              </w:rPr>
              <w:t>appuyer</w:t>
            </w:r>
            <w:proofErr w:type="spellEnd"/>
            <w:r w:rsidR="00C21E91" w:rsidRPr="00C21E91">
              <w:rPr>
                <w:rFonts w:eastAsia="Open Sans"/>
              </w:rPr>
              <w:t xml:space="preserve"> la </w:t>
            </w:r>
            <w:proofErr w:type="spellStart"/>
            <w:r w:rsidR="00C21E91" w:rsidRPr="00C21E91">
              <w:rPr>
                <w:rFonts w:eastAsia="Open Sans"/>
              </w:rPr>
              <w:t>démarche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d’évaluation</w:t>
            </w:r>
            <w:proofErr w:type="spellEnd"/>
            <w:r w:rsidR="00C21E91" w:rsidRPr="00C21E91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BBCF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DB13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0CA685FD" w14:textId="77777777" w:rsidTr="00C21E91">
        <w:trPr>
          <w:trHeight w:val="1489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ADB3" w14:textId="38948B45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>4.2</w:t>
            </w:r>
            <w:r w:rsidRPr="003426D1">
              <w:rPr>
                <w:rFonts w:eastAsia="Open Sans"/>
              </w:rPr>
              <w:t xml:space="preserve"> </w:t>
            </w:r>
            <w:r w:rsidR="003426D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Votre</w:t>
            </w:r>
            <w:proofErr w:type="spellEnd"/>
            <w:proofErr w:type="gram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équipe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travaille</w:t>
            </w:r>
            <w:proofErr w:type="spellEnd"/>
            <w:r w:rsidR="00C21E91" w:rsidRPr="00C21E91">
              <w:rPr>
                <w:rFonts w:eastAsia="Open Sans"/>
              </w:rPr>
              <w:t>-t-</w:t>
            </w:r>
            <w:proofErr w:type="spellStart"/>
            <w:r w:rsidR="00C21E91" w:rsidRPr="00C21E91">
              <w:rPr>
                <w:rFonts w:eastAsia="Open Sans"/>
              </w:rPr>
              <w:t>elle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dans</w:t>
            </w:r>
            <w:proofErr w:type="spellEnd"/>
            <w:r w:rsidR="00C21E91" w:rsidRPr="00C21E91">
              <w:rPr>
                <w:rFonts w:eastAsia="Open Sans"/>
              </w:rPr>
              <w:t xml:space="preserve"> un esprit </w:t>
            </w:r>
            <w:proofErr w:type="spellStart"/>
            <w:r w:rsidR="00C21E91" w:rsidRPr="00C21E91">
              <w:rPr>
                <w:rFonts w:eastAsia="Open Sans"/>
              </w:rPr>
              <w:t>d’apprentissage</w:t>
            </w:r>
            <w:proofErr w:type="spellEnd"/>
            <w:r w:rsidR="00C21E91" w:rsidRPr="00C21E91">
              <w:rPr>
                <w:rFonts w:eastAsia="Open Sans"/>
              </w:rPr>
              <w:t xml:space="preserve"> et </w:t>
            </w:r>
            <w:proofErr w:type="spellStart"/>
            <w:r w:rsidR="00C21E91" w:rsidRPr="00C21E91">
              <w:rPr>
                <w:rFonts w:eastAsia="Open Sans"/>
              </w:rPr>
              <w:t>d’amélioration</w:t>
            </w:r>
            <w:proofErr w:type="spellEnd"/>
            <w:r w:rsidR="00C21E91" w:rsidRPr="00C21E91">
              <w:rPr>
                <w:rFonts w:eastAsia="Open Sans"/>
              </w:rPr>
              <w:t xml:space="preserve"> des services à </w:t>
            </w:r>
            <w:proofErr w:type="spellStart"/>
            <w:r w:rsidR="00C21E91" w:rsidRPr="00C21E91">
              <w:rPr>
                <w:rFonts w:eastAsia="Open Sans"/>
              </w:rPr>
              <w:t>partir</w:t>
            </w:r>
            <w:proofErr w:type="spellEnd"/>
            <w:r w:rsidR="00C21E91" w:rsidRPr="00C21E91">
              <w:rPr>
                <w:rFonts w:eastAsia="Open Sans"/>
              </w:rPr>
              <w:t xml:space="preserve"> des </w:t>
            </w:r>
            <w:proofErr w:type="spellStart"/>
            <w:r w:rsidR="00C21E91" w:rsidRPr="00C21E91">
              <w:rPr>
                <w:rFonts w:eastAsia="Open Sans"/>
              </w:rPr>
              <w:t>leçons</w:t>
            </w:r>
            <w:proofErr w:type="spellEnd"/>
            <w:r w:rsidR="00C21E91" w:rsidRPr="00C21E91">
              <w:rPr>
                <w:rFonts w:eastAsia="Open Sans"/>
              </w:rPr>
              <w:t xml:space="preserve"> apprises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9514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ED12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1C509A06" w14:textId="77777777" w:rsidTr="00C21E91">
        <w:trPr>
          <w:trHeight w:val="1201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E218" w14:textId="36CCEE06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4.3  </w:t>
            </w:r>
            <w:r w:rsidR="00C21E91" w:rsidRPr="00C21E91">
              <w:rPr>
                <w:rFonts w:eastAsia="Open Sans"/>
              </w:rPr>
              <w:t>Les</w:t>
            </w:r>
            <w:proofErr w:type="gram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personnes</w:t>
            </w:r>
            <w:proofErr w:type="spellEnd"/>
            <w:r w:rsidR="00C21E91" w:rsidRPr="00C21E91">
              <w:rPr>
                <w:rFonts w:eastAsia="Open Sans"/>
              </w:rPr>
              <w:t xml:space="preserve"> qui </w:t>
            </w:r>
            <w:proofErr w:type="spellStart"/>
            <w:r w:rsidR="00C21E91" w:rsidRPr="00C21E91">
              <w:rPr>
                <w:rFonts w:eastAsia="Open Sans"/>
              </w:rPr>
              <w:t>prennent</w:t>
            </w:r>
            <w:proofErr w:type="spellEnd"/>
            <w:r w:rsidR="00C21E91" w:rsidRPr="00C21E91">
              <w:rPr>
                <w:rFonts w:eastAsia="Open Sans"/>
              </w:rPr>
              <w:t xml:space="preserve"> les </w:t>
            </w:r>
            <w:proofErr w:type="spellStart"/>
            <w:r w:rsidR="00C21E91" w:rsidRPr="00C21E91">
              <w:rPr>
                <w:rFonts w:eastAsia="Open Sans"/>
              </w:rPr>
              <w:t>décisions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dans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votre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équipe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ou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votre</w:t>
            </w:r>
            <w:proofErr w:type="spellEnd"/>
            <w:r w:rsidR="00C21E91" w:rsidRPr="00C21E91">
              <w:rPr>
                <w:rFonts w:eastAsia="Open Sans"/>
              </w:rPr>
              <w:t xml:space="preserve"> service </w:t>
            </w:r>
            <w:proofErr w:type="spellStart"/>
            <w:r w:rsidR="00C21E91" w:rsidRPr="00C21E91">
              <w:rPr>
                <w:rFonts w:eastAsia="Open Sans"/>
              </w:rPr>
              <w:t>valorisent-elles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l’utilisation</w:t>
            </w:r>
            <w:proofErr w:type="spellEnd"/>
            <w:r w:rsidR="00C21E91" w:rsidRPr="00C21E91">
              <w:rPr>
                <w:rFonts w:eastAsia="Open Sans"/>
              </w:rPr>
              <w:t xml:space="preserve"> de </w:t>
            </w:r>
            <w:proofErr w:type="spellStart"/>
            <w:r w:rsidR="00C21E91" w:rsidRPr="00C21E91">
              <w:rPr>
                <w:rFonts w:eastAsia="Open Sans"/>
              </w:rPr>
              <w:t>données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probantes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comme</w:t>
            </w:r>
            <w:proofErr w:type="spellEnd"/>
            <w:r w:rsidR="00C21E91" w:rsidRPr="00C21E91">
              <w:rPr>
                <w:rFonts w:eastAsia="Open Sans"/>
              </w:rPr>
              <w:t xml:space="preserve"> base de la </w:t>
            </w:r>
            <w:proofErr w:type="spellStart"/>
            <w:r w:rsidR="00C21E91" w:rsidRPr="00C21E91">
              <w:rPr>
                <w:rFonts w:eastAsia="Open Sans"/>
              </w:rPr>
              <w:t>planification</w:t>
            </w:r>
            <w:proofErr w:type="spellEnd"/>
            <w:r w:rsidR="00C21E91" w:rsidRPr="00C21E91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B2D9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F9B0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6CDC06F3" w14:textId="77777777" w:rsidTr="00C21E91">
        <w:tc>
          <w:tcPr>
            <w:tcW w:w="43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9DC9" w14:textId="22C87262" w:rsidR="00651777" w:rsidRPr="003426D1" w:rsidRDefault="00C21E91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C21E91">
              <w:rPr>
                <w:rFonts w:eastAsia="Open Sans"/>
                <w:b/>
                <w:color w:val="FFFFFF"/>
              </w:rPr>
              <w:t>Éléments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utiles</w:t>
            </w:r>
            <w:proofErr w:type="spellEnd"/>
          </w:p>
        </w:tc>
        <w:tc>
          <w:tcPr>
            <w:tcW w:w="19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1E69" w14:textId="55F632B2" w:rsidR="00651777" w:rsidRPr="003426D1" w:rsidRDefault="00C21E91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Arial Unicode MS"/>
                <w:b/>
                <w:color w:val="FFFFFF"/>
              </w:rPr>
              <w:sym w:font="Wingdings" w:char="F0FC"/>
            </w:r>
            <w:r w:rsidRPr="003426D1">
              <w:rPr>
                <w:rFonts w:eastAsia="Arial Unicode MS"/>
                <w:b/>
                <w:color w:val="FFFFFF"/>
              </w:rPr>
              <w:t xml:space="preserve"> </w:t>
            </w:r>
            <w:proofErr w:type="spellStart"/>
            <w:r w:rsidRPr="00A33D83">
              <w:rPr>
                <w:rFonts w:eastAsia="Arial Unicode MS"/>
                <w:b/>
                <w:color w:val="FFFFFF"/>
              </w:rPr>
              <w:t>C’est</w:t>
            </w:r>
            <w:proofErr w:type="spellEnd"/>
            <w:r w:rsidRPr="00A33D83">
              <w:rPr>
                <w:rFonts w:eastAsia="Arial Unicode MS"/>
                <w:b/>
                <w:color w:val="FFFFFF"/>
              </w:rPr>
              <w:t xml:space="preserve"> déjà en </w:t>
            </w:r>
            <w:proofErr w:type="gramStart"/>
            <w:r w:rsidRPr="00A33D83">
              <w:rPr>
                <w:rFonts w:eastAsia="Arial Unicode MS"/>
                <w:b/>
                <w:color w:val="FFFFFF"/>
              </w:rPr>
              <w:t>place !</w:t>
            </w:r>
            <w:proofErr w:type="gramEnd"/>
          </w:p>
        </w:tc>
        <w:tc>
          <w:tcPr>
            <w:tcW w:w="37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5552" w14:textId="3C7A33A5" w:rsidR="00651777" w:rsidRPr="003426D1" w:rsidRDefault="00C21E91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  <w:proofErr w:type="spellStart"/>
            <w:r w:rsidRPr="00C21E91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n’est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pas encore en place.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Voici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ce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que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nous </w:t>
            </w:r>
            <w:proofErr w:type="spellStart"/>
            <w:r w:rsidRPr="00C21E91">
              <w:rPr>
                <w:rFonts w:eastAsia="Open Sans"/>
                <w:b/>
                <w:color w:val="FFFFFF"/>
              </w:rPr>
              <w:t>allons</w:t>
            </w:r>
            <w:proofErr w:type="spellEnd"/>
            <w:r w:rsidRPr="00C21E91">
              <w:rPr>
                <w:rFonts w:eastAsia="Open Sans"/>
                <w:b/>
                <w:color w:val="FFFFFF"/>
              </w:rPr>
              <w:t xml:space="preserve"> faire :</w:t>
            </w:r>
          </w:p>
        </w:tc>
      </w:tr>
      <w:tr w:rsidR="00651777" w:rsidRPr="003C0524" w14:paraId="3E315B78" w14:textId="77777777" w:rsidTr="00C21E91">
        <w:trPr>
          <w:trHeight w:val="1866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8226" w14:textId="555D8FF8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4.4  </w:t>
            </w:r>
            <w:r w:rsidR="00C21E91" w:rsidRPr="00C21E91">
              <w:rPr>
                <w:rFonts w:eastAsia="Open Sans"/>
              </w:rPr>
              <w:t>Les</w:t>
            </w:r>
            <w:proofErr w:type="gram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personnes</w:t>
            </w:r>
            <w:proofErr w:type="spellEnd"/>
            <w:r w:rsidR="00C21E91" w:rsidRPr="00C21E91">
              <w:rPr>
                <w:rFonts w:eastAsia="Open Sans"/>
              </w:rPr>
              <w:t xml:space="preserve"> en poste de direction </w:t>
            </w:r>
            <w:proofErr w:type="spellStart"/>
            <w:r w:rsidR="00C21E91" w:rsidRPr="00C21E91">
              <w:rPr>
                <w:rFonts w:eastAsia="Open Sans"/>
              </w:rPr>
              <w:t>peuvent-elles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vous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mettre</w:t>
            </w:r>
            <w:proofErr w:type="spellEnd"/>
            <w:r w:rsidR="00C21E91" w:rsidRPr="00C21E91">
              <w:rPr>
                <w:rFonts w:eastAsia="Open Sans"/>
              </w:rPr>
              <w:t xml:space="preserve"> en contact avec de </w:t>
            </w:r>
            <w:proofErr w:type="spellStart"/>
            <w:r w:rsidR="00C21E91" w:rsidRPr="00C21E91">
              <w:rPr>
                <w:rFonts w:eastAsia="Open Sans"/>
              </w:rPr>
              <w:t>potentiels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partenaires</w:t>
            </w:r>
            <w:proofErr w:type="spellEnd"/>
            <w:r w:rsidR="00C21E91" w:rsidRPr="00C21E91">
              <w:rPr>
                <w:rFonts w:eastAsia="Open Sans"/>
              </w:rPr>
              <w:t xml:space="preserve"> qui </w:t>
            </w:r>
            <w:proofErr w:type="spellStart"/>
            <w:r w:rsidR="00C21E91" w:rsidRPr="00C21E91">
              <w:rPr>
                <w:rFonts w:eastAsia="Open Sans"/>
              </w:rPr>
              <w:t>pourraient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vous</w:t>
            </w:r>
            <w:proofErr w:type="spellEnd"/>
            <w:r w:rsidR="00C21E91" w:rsidRPr="00C21E91">
              <w:rPr>
                <w:rFonts w:eastAsia="Open Sans"/>
              </w:rPr>
              <w:t xml:space="preserve"> aider à </w:t>
            </w:r>
            <w:proofErr w:type="spellStart"/>
            <w:r w:rsidR="00C21E91" w:rsidRPr="00C21E91">
              <w:rPr>
                <w:rFonts w:eastAsia="Open Sans"/>
              </w:rPr>
              <w:t>réaliser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l’évaluation</w:t>
            </w:r>
            <w:proofErr w:type="spellEnd"/>
            <w:r w:rsidR="00C21E91" w:rsidRPr="00C21E91">
              <w:rPr>
                <w:rFonts w:eastAsia="Open Sans"/>
              </w:rPr>
              <w:t xml:space="preserve"> ? </w:t>
            </w:r>
            <w:proofErr w:type="spellStart"/>
            <w:r w:rsidR="00C21E91" w:rsidRPr="00C21E91">
              <w:rPr>
                <w:rFonts w:eastAsia="Open Sans"/>
              </w:rPr>
              <w:t>Est-ce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que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certains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membres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engagés</w:t>
            </w:r>
            <w:proofErr w:type="spellEnd"/>
            <w:r w:rsidR="00C21E91" w:rsidRPr="00C21E91">
              <w:rPr>
                <w:rFonts w:eastAsia="Open Sans"/>
              </w:rPr>
              <w:t xml:space="preserve"> de la </w:t>
            </w:r>
            <w:proofErr w:type="spellStart"/>
            <w:r w:rsidR="00C21E91" w:rsidRPr="00C21E91">
              <w:rPr>
                <w:rFonts w:eastAsia="Open Sans"/>
              </w:rPr>
              <w:t>communauté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étudiante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pourraient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vous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gramStart"/>
            <w:r w:rsidR="00C21E91" w:rsidRPr="00C21E91">
              <w:rPr>
                <w:rFonts w:eastAsia="Open Sans"/>
              </w:rPr>
              <w:t>aider ?</w:t>
            </w:r>
            <w:proofErr w:type="gramEnd"/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DEF8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B0E7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  <w:tr w:rsidR="00651777" w:rsidRPr="003C0524" w14:paraId="119F1992" w14:textId="77777777" w:rsidTr="00C21E91">
        <w:trPr>
          <w:trHeight w:val="118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E45D" w14:textId="3759B92B" w:rsidR="00651777" w:rsidRPr="003426D1" w:rsidRDefault="00DE4D8A" w:rsidP="003426D1">
            <w:pPr>
              <w:pStyle w:val="Normal1"/>
              <w:widowControl w:val="0"/>
              <w:ind w:left="426" w:hanging="426"/>
              <w:rPr>
                <w:rFonts w:eastAsia="Open Sans"/>
              </w:rPr>
            </w:pPr>
            <w:proofErr w:type="gramStart"/>
            <w:r w:rsidRPr="003426D1">
              <w:rPr>
                <w:rFonts w:eastAsia="Open Sans"/>
                <w:b/>
              </w:rPr>
              <w:t xml:space="preserve">4.5  </w:t>
            </w:r>
            <w:proofErr w:type="spellStart"/>
            <w:r w:rsidR="00C21E91" w:rsidRPr="00C21E91">
              <w:rPr>
                <w:rFonts w:eastAsia="Open Sans"/>
              </w:rPr>
              <w:t>Serait</w:t>
            </w:r>
            <w:proofErr w:type="gramEnd"/>
            <w:r w:rsidR="00C21E91" w:rsidRPr="00C21E91">
              <w:rPr>
                <w:rFonts w:eastAsia="Open Sans"/>
              </w:rPr>
              <w:t>-il</w:t>
            </w:r>
            <w:proofErr w:type="spellEnd"/>
            <w:r w:rsidR="00C21E91" w:rsidRPr="00C21E91">
              <w:rPr>
                <w:rFonts w:eastAsia="Open Sans"/>
              </w:rPr>
              <w:t xml:space="preserve"> possible </w:t>
            </w:r>
            <w:proofErr w:type="spellStart"/>
            <w:r w:rsidR="00C21E91" w:rsidRPr="00C21E91">
              <w:rPr>
                <w:rFonts w:eastAsia="Open Sans"/>
              </w:rPr>
              <w:t>d’offrir</w:t>
            </w:r>
            <w:proofErr w:type="spellEnd"/>
            <w:r w:rsidR="00C21E91" w:rsidRPr="00C21E91">
              <w:rPr>
                <w:rFonts w:eastAsia="Open Sans"/>
              </w:rPr>
              <w:t xml:space="preserve"> au personnel un atelier </w:t>
            </w:r>
            <w:proofErr w:type="spellStart"/>
            <w:r w:rsidR="00C21E91" w:rsidRPr="00C21E91">
              <w:rPr>
                <w:rFonts w:eastAsia="Open Sans"/>
              </w:rPr>
              <w:t>sur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l’évaluation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dans</w:t>
            </w:r>
            <w:proofErr w:type="spellEnd"/>
            <w:r w:rsidR="00C21E91" w:rsidRPr="00C21E91">
              <w:rPr>
                <w:rFonts w:eastAsia="Open Sans"/>
              </w:rPr>
              <w:t xml:space="preserve"> un but </w:t>
            </w:r>
            <w:proofErr w:type="spellStart"/>
            <w:r w:rsidR="00C21E91" w:rsidRPr="00C21E91">
              <w:rPr>
                <w:rFonts w:eastAsia="Open Sans"/>
              </w:rPr>
              <w:t>d’apprentissage</w:t>
            </w:r>
            <w:proofErr w:type="spellEnd"/>
            <w:r w:rsidR="00C21E91" w:rsidRPr="00C21E91">
              <w:rPr>
                <w:rFonts w:eastAsia="Open Sans"/>
              </w:rPr>
              <w:t xml:space="preserve"> </w:t>
            </w:r>
            <w:proofErr w:type="spellStart"/>
            <w:r w:rsidR="00C21E91" w:rsidRPr="00C21E91">
              <w:rPr>
                <w:rFonts w:eastAsia="Open Sans"/>
              </w:rPr>
              <w:t>collectif</w:t>
            </w:r>
            <w:proofErr w:type="spellEnd"/>
            <w:r w:rsidR="00C21E91" w:rsidRPr="00C21E91">
              <w:rPr>
                <w:rFonts w:eastAsia="Open Sans"/>
              </w:rPr>
              <w:t xml:space="preserve"> ?</w:t>
            </w:r>
          </w:p>
        </w:tc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6820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7123" w14:textId="77777777" w:rsidR="00651777" w:rsidRPr="003C0524" w:rsidRDefault="00651777">
            <w:pPr>
              <w:pStyle w:val="Normal1"/>
              <w:widowControl w:val="0"/>
              <w:spacing w:line="240" w:lineRule="auto"/>
              <w:rPr>
                <w:rFonts w:eastAsia="Open Sans"/>
                <w:sz w:val="18"/>
                <w:szCs w:val="18"/>
              </w:rPr>
            </w:pPr>
          </w:p>
        </w:tc>
      </w:tr>
    </w:tbl>
    <w:p w14:paraId="1FA49EF4" w14:textId="77777777" w:rsidR="00651777" w:rsidRPr="003C0524" w:rsidRDefault="00651777">
      <w:pPr>
        <w:pStyle w:val="Normal1"/>
        <w:rPr>
          <w:rFonts w:eastAsia="Open Sans"/>
        </w:rPr>
      </w:pPr>
    </w:p>
    <w:p w14:paraId="175D8485" w14:textId="72E0EAF4" w:rsidR="004668B4" w:rsidRPr="004668B4" w:rsidRDefault="00C21E91" w:rsidP="00C21E91">
      <w:pPr>
        <w:pStyle w:val="Normal1"/>
        <w:numPr>
          <w:ilvl w:val="0"/>
          <w:numId w:val="8"/>
        </w:numPr>
        <w:rPr>
          <w:rFonts w:eastAsia="Open Sans"/>
          <w:i/>
          <w:sz w:val="16"/>
          <w:szCs w:val="16"/>
          <w:lang w:val="en-US"/>
        </w:rPr>
      </w:pPr>
      <w:r w:rsidRPr="00A33D83">
        <w:rPr>
          <w:rFonts w:eastAsia="Open Sans"/>
          <w:b/>
          <w:i/>
        </w:rPr>
        <w:t xml:space="preserve">UN PETIT </w:t>
      </w:r>
      <w:proofErr w:type="gramStart"/>
      <w:r w:rsidRPr="00A33D83">
        <w:rPr>
          <w:rFonts w:eastAsia="Open Sans"/>
          <w:b/>
          <w:i/>
        </w:rPr>
        <w:t>CONSEIL :</w:t>
      </w:r>
      <w:proofErr w:type="gramEnd"/>
      <w:r w:rsidR="00DE4D8A" w:rsidRPr="003C0524">
        <w:rPr>
          <w:rFonts w:eastAsia="Open Sans"/>
          <w:i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Vous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trouverez</w:t>
      </w:r>
      <w:proofErr w:type="spellEnd"/>
      <w:r w:rsidRPr="00C21E91">
        <w:rPr>
          <w:rFonts w:eastAsia="Open Sans"/>
          <w:i/>
          <w:lang w:val="en-US"/>
        </w:rPr>
        <w:t xml:space="preserve"> en </w:t>
      </w:r>
      <w:proofErr w:type="spellStart"/>
      <w:r w:rsidRPr="00C21E91">
        <w:rPr>
          <w:rFonts w:eastAsia="Open Sans"/>
          <w:i/>
          <w:lang w:val="en-US"/>
        </w:rPr>
        <w:t>ligne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plusieurs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brefs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tutoriels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ou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conférences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sur</w:t>
      </w:r>
      <w:proofErr w:type="spellEnd"/>
      <w:r w:rsidRPr="00C21E91">
        <w:rPr>
          <w:rFonts w:eastAsia="Open Sans"/>
          <w:i/>
          <w:lang w:val="en-US"/>
        </w:rPr>
        <w:t xml:space="preserve"> le </w:t>
      </w:r>
      <w:proofErr w:type="spellStart"/>
      <w:r w:rsidRPr="00C21E91">
        <w:rPr>
          <w:rFonts w:eastAsia="Open Sans"/>
          <w:i/>
          <w:lang w:val="en-US"/>
        </w:rPr>
        <w:t>thème</w:t>
      </w:r>
      <w:proofErr w:type="spellEnd"/>
      <w:r w:rsidRPr="00C21E91">
        <w:rPr>
          <w:rFonts w:eastAsia="Open Sans"/>
          <w:i/>
          <w:lang w:val="en-US"/>
        </w:rPr>
        <w:t xml:space="preserve"> de </w:t>
      </w:r>
      <w:proofErr w:type="spellStart"/>
      <w:r w:rsidRPr="00C21E91">
        <w:rPr>
          <w:rFonts w:eastAsia="Open Sans"/>
          <w:i/>
          <w:lang w:val="en-US"/>
        </w:rPr>
        <w:t>l’évaluation</w:t>
      </w:r>
      <w:proofErr w:type="spellEnd"/>
      <w:r w:rsidRPr="00C21E91">
        <w:rPr>
          <w:rFonts w:eastAsia="Open Sans"/>
          <w:i/>
          <w:lang w:val="en-US"/>
        </w:rPr>
        <w:t xml:space="preserve"> et de </w:t>
      </w:r>
      <w:proofErr w:type="spellStart"/>
      <w:r w:rsidRPr="00C21E91">
        <w:rPr>
          <w:rFonts w:eastAsia="Open Sans"/>
          <w:i/>
          <w:lang w:val="en-US"/>
        </w:rPr>
        <w:t>ses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bienfaits</w:t>
      </w:r>
      <w:proofErr w:type="spellEnd"/>
      <w:r w:rsidRPr="00C21E91">
        <w:rPr>
          <w:rFonts w:eastAsia="Open Sans"/>
          <w:i/>
          <w:lang w:val="en-US"/>
        </w:rPr>
        <w:t xml:space="preserve">, et </w:t>
      </w:r>
      <w:proofErr w:type="spellStart"/>
      <w:r w:rsidRPr="00C21E91">
        <w:rPr>
          <w:rFonts w:eastAsia="Open Sans"/>
          <w:i/>
          <w:lang w:val="en-US"/>
        </w:rPr>
        <w:t>sur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l’importance</w:t>
      </w:r>
      <w:proofErr w:type="spellEnd"/>
      <w:r w:rsidRPr="00C21E91">
        <w:rPr>
          <w:rFonts w:eastAsia="Open Sans"/>
          <w:i/>
          <w:lang w:val="en-US"/>
        </w:rPr>
        <w:t xml:space="preserve"> de </w:t>
      </w:r>
      <w:proofErr w:type="spellStart"/>
      <w:r w:rsidRPr="00C21E91">
        <w:rPr>
          <w:rFonts w:eastAsia="Open Sans"/>
          <w:i/>
          <w:lang w:val="en-US"/>
        </w:rPr>
        <w:t>prendre</w:t>
      </w:r>
      <w:proofErr w:type="spellEnd"/>
      <w:r w:rsidRPr="00C21E91">
        <w:rPr>
          <w:rFonts w:eastAsia="Open Sans"/>
          <w:i/>
          <w:lang w:val="en-US"/>
        </w:rPr>
        <w:t xml:space="preserve"> des </w:t>
      </w:r>
      <w:proofErr w:type="spellStart"/>
      <w:r w:rsidRPr="00C21E91">
        <w:rPr>
          <w:rFonts w:eastAsia="Open Sans"/>
          <w:i/>
          <w:lang w:val="en-US"/>
        </w:rPr>
        <w:t>décisions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fondées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sur</w:t>
      </w:r>
      <w:proofErr w:type="spellEnd"/>
      <w:r w:rsidRPr="00C21E91">
        <w:rPr>
          <w:rFonts w:eastAsia="Open Sans"/>
          <w:i/>
          <w:lang w:val="en-US"/>
        </w:rPr>
        <w:t xml:space="preserve"> des </w:t>
      </w:r>
      <w:proofErr w:type="spellStart"/>
      <w:r w:rsidRPr="00C21E91">
        <w:rPr>
          <w:rFonts w:eastAsia="Open Sans"/>
          <w:i/>
          <w:lang w:val="en-US"/>
        </w:rPr>
        <w:t>données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probantes</w:t>
      </w:r>
      <w:proofErr w:type="spellEnd"/>
      <w:r w:rsidRPr="00C21E91">
        <w:rPr>
          <w:rFonts w:eastAsia="Open Sans"/>
          <w:i/>
          <w:lang w:val="en-US"/>
        </w:rPr>
        <w:t xml:space="preserve">. </w:t>
      </w:r>
      <w:proofErr w:type="spellStart"/>
      <w:r w:rsidRPr="00C21E91">
        <w:rPr>
          <w:rFonts w:eastAsia="Open Sans"/>
          <w:i/>
          <w:lang w:val="en-US"/>
        </w:rPr>
        <w:t>Faites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une</w:t>
      </w:r>
      <w:proofErr w:type="spellEnd"/>
      <w:r w:rsidRPr="00C21E91">
        <w:rPr>
          <w:rFonts w:eastAsia="Open Sans"/>
          <w:i/>
          <w:lang w:val="en-US"/>
        </w:rPr>
        <w:t xml:space="preserve"> petite </w:t>
      </w:r>
      <w:proofErr w:type="spellStart"/>
      <w:r w:rsidRPr="00C21E91">
        <w:rPr>
          <w:rFonts w:eastAsia="Open Sans"/>
          <w:i/>
          <w:lang w:val="en-US"/>
        </w:rPr>
        <w:t>recherche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gramStart"/>
      <w:r w:rsidRPr="00C21E91">
        <w:rPr>
          <w:rFonts w:eastAsia="Open Sans"/>
          <w:i/>
          <w:lang w:val="en-US"/>
        </w:rPr>
        <w:t>et</w:t>
      </w:r>
      <w:proofErr w:type="gram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communiquez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vos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trouvailles</w:t>
      </w:r>
      <w:proofErr w:type="spellEnd"/>
      <w:r w:rsidRPr="00C21E91">
        <w:rPr>
          <w:rFonts w:eastAsia="Open Sans"/>
          <w:i/>
          <w:lang w:val="en-US"/>
        </w:rPr>
        <w:t xml:space="preserve"> avec </w:t>
      </w:r>
      <w:proofErr w:type="spellStart"/>
      <w:r w:rsidRPr="00C21E91">
        <w:rPr>
          <w:rFonts w:eastAsia="Open Sans"/>
          <w:i/>
          <w:lang w:val="en-US"/>
        </w:rPr>
        <w:t>vos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lastRenderedPageBreak/>
        <w:t>collègues</w:t>
      </w:r>
      <w:proofErr w:type="spellEnd"/>
      <w:r w:rsidRPr="00C21E91">
        <w:rPr>
          <w:rFonts w:eastAsia="Open Sans"/>
          <w:i/>
          <w:lang w:val="en-US"/>
        </w:rPr>
        <w:t xml:space="preserve"> (en </w:t>
      </w:r>
      <w:proofErr w:type="spellStart"/>
      <w:r w:rsidRPr="00C21E91">
        <w:rPr>
          <w:rFonts w:eastAsia="Open Sans"/>
          <w:i/>
          <w:lang w:val="en-US"/>
        </w:rPr>
        <w:t>commençant</w:t>
      </w:r>
      <w:proofErr w:type="spellEnd"/>
      <w:r w:rsidRPr="00C21E91">
        <w:rPr>
          <w:rFonts w:eastAsia="Open Sans"/>
          <w:i/>
          <w:lang w:val="en-US"/>
        </w:rPr>
        <w:t xml:space="preserve"> par </w:t>
      </w:r>
      <w:proofErr w:type="spellStart"/>
      <w:r w:rsidRPr="00C21E91">
        <w:rPr>
          <w:rFonts w:eastAsia="Open Sans"/>
          <w:i/>
          <w:lang w:val="en-US"/>
        </w:rPr>
        <w:t>notre</w:t>
      </w:r>
      <w:proofErr w:type="spellEnd"/>
      <w:r w:rsidRPr="00C21E91">
        <w:rPr>
          <w:rFonts w:eastAsia="Open Sans"/>
          <w:i/>
          <w:lang w:val="en-US"/>
        </w:rPr>
        <w:t xml:space="preserve"> site Web, </w:t>
      </w:r>
      <w:hyperlink r:id="rId8" w:history="1">
        <w:r w:rsidRPr="004668B4">
          <w:rPr>
            <w:rStyle w:val="Hyperlink"/>
            <w:rFonts w:eastAsia="Open Sans"/>
            <w:i/>
            <w:color w:val="2287C2"/>
            <w:u w:val="none"/>
            <w:lang w:val="en-US"/>
          </w:rPr>
          <w:t>www.campusmentalhealth.ca</w:t>
        </w:r>
      </w:hyperlink>
      <w:r w:rsidRPr="00C21E91">
        <w:rPr>
          <w:rFonts w:eastAsia="Open Sans"/>
          <w:i/>
          <w:lang w:val="en-US"/>
        </w:rPr>
        <w:t xml:space="preserve"> !). </w:t>
      </w:r>
      <w:proofErr w:type="spellStart"/>
      <w:r w:rsidRPr="00C21E91">
        <w:rPr>
          <w:rFonts w:eastAsia="Open Sans"/>
          <w:i/>
          <w:lang w:val="en-US"/>
        </w:rPr>
        <w:t>Cela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pourrait</w:t>
      </w:r>
      <w:proofErr w:type="spellEnd"/>
      <w:r w:rsidRPr="00C21E91">
        <w:rPr>
          <w:rFonts w:eastAsia="Open Sans"/>
          <w:i/>
          <w:lang w:val="en-US"/>
        </w:rPr>
        <w:t xml:space="preserve"> les </w:t>
      </w:r>
      <w:proofErr w:type="spellStart"/>
      <w:r w:rsidRPr="00C21E91">
        <w:rPr>
          <w:rFonts w:eastAsia="Open Sans"/>
          <w:i/>
          <w:lang w:val="en-US"/>
        </w:rPr>
        <w:t>gagner</w:t>
      </w:r>
      <w:proofErr w:type="spellEnd"/>
      <w:r w:rsidRPr="00C21E91">
        <w:rPr>
          <w:rFonts w:eastAsia="Open Sans"/>
          <w:i/>
          <w:lang w:val="en-US"/>
        </w:rPr>
        <w:t xml:space="preserve"> à la </w:t>
      </w:r>
      <w:proofErr w:type="gramStart"/>
      <w:r w:rsidRPr="00C21E91">
        <w:rPr>
          <w:rFonts w:eastAsia="Open Sans"/>
          <w:i/>
          <w:lang w:val="en-US"/>
        </w:rPr>
        <w:t>cause !</w:t>
      </w:r>
      <w:proofErr w:type="gramEnd"/>
      <w:r w:rsidR="004668B4" w:rsidRPr="004668B4">
        <w:rPr>
          <w:rFonts w:eastAsia="Open Sans"/>
          <w:i/>
          <w:sz w:val="16"/>
          <w:szCs w:val="16"/>
          <w:lang w:val="en-US"/>
        </w:rPr>
        <w:br/>
      </w:r>
    </w:p>
    <w:p w14:paraId="2F977E97" w14:textId="7DF82BB9" w:rsidR="00651777" w:rsidRPr="004668B4" w:rsidRDefault="00C21E91" w:rsidP="00C21E91">
      <w:pPr>
        <w:pStyle w:val="Normal1"/>
        <w:numPr>
          <w:ilvl w:val="0"/>
          <w:numId w:val="8"/>
        </w:numPr>
        <w:rPr>
          <w:rFonts w:eastAsia="Open Sans"/>
          <w:i/>
          <w:u w:val="single"/>
          <w:lang w:val="en-US"/>
        </w:rPr>
      </w:pPr>
      <w:r w:rsidRPr="00A33D83">
        <w:rPr>
          <w:rFonts w:eastAsia="Open Sans"/>
          <w:b/>
          <w:i/>
        </w:rPr>
        <w:t xml:space="preserve">UN PETIT </w:t>
      </w:r>
      <w:proofErr w:type="gramStart"/>
      <w:r w:rsidRPr="00A33D83">
        <w:rPr>
          <w:rFonts w:eastAsia="Open Sans"/>
          <w:b/>
          <w:i/>
        </w:rPr>
        <w:t>CONSEIL :</w:t>
      </w:r>
      <w:proofErr w:type="gramEnd"/>
      <w:r w:rsidR="004668B4" w:rsidRPr="003C0524">
        <w:rPr>
          <w:rFonts w:eastAsia="Open Sans"/>
          <w:i/>
        </w:rPr>
        <w:t xml:space="preserve"> </w:t>
      </w:r>
      <w:r w:rsidRPr="00C21E91">
        <w:rPr>
          <w:rFonts w:eastAsia="Open Sans"/>
          <w:i/>
          <w:lang w:val="en-US"/>
        </w:rPr>
        <w:t xml:space="preserve">Si </w:t>
      </w:r>
      <w:proofErr w:type="spellStart"/>
      <w:r w:rsidRPr="00C21E91">
        <w:rPr>
          <w:rFonts w:eastAsia="Open Sans"/>
          <w:i/>
          <w:lang w:val="en-US"/>
        </w:rPr>
        <w:t>votre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organisme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offre</w:t>
      </w:r>
      <w:proofErr w:type="spellEnd"/>
      <w:r w:rsidRPr="00C21E91">
        <w:rPr>
          <w:rFonts w:eastAsia="Open Sans"/>
          <w:i/>
          <w:lang w:val="en-US"/>
        </w:rPr>
        <w:t xml:space="preserve"> des </w:t>
      </w:r>
      <w:proofErr w:type="spellStart"/>
      <w:r w:rsidRPr="00C21E91">
        <w:rPr>
          <w:rFonts w:eastAsia="Open Sans"/>
          <w:i/>
          <w:lang w:val="en-US"/>
        </w:rPr>
        <w:t>activités</w:t>
      </w:r>
      <w:proofErr w:type="spellEnd"/>
      <w:r w:rsidRPr="00C21E91">
        <w:rPr>
          <w:rFonts w:eastAsia="Open Sans"/>
          <w:i/>
          <w:lang w:val="en-US"/>
        </w:rPr>
        <w:t xml:space="preserve"> de consolidation </w:t>
      </w:r>
      <w:proofErr w:type="spellStart"/>
      <w:r w:rsidRPr="00C21E91">
        <w:rPr>
          <w:rFonts w:eastAsia="Open Sans"/>
          <w:i/>
          <w:lang w:val="en-US"/>
        </w:rPr>
        <w:t>d’équipe</w:t>
      </w:r>
      <w:proofErr w:type="spellEnd"/>
      <w:r w:rsidRPr="00C21E91">
        <w:rPr>
          <w:rFonts w:eastAsia="Open Sans"/>
          <w:i/>
          <w:lang w:val="en-US"/>
        </w:rPr>
        <w:t xml:space="preserve">, </w:t>
      </w:r>
      <w:proofErr w:type="spellStart"/>
      <w:r w:rsidRPr="00C21E91">
        <w:rPr>
          <w:rFonts w:eastAsia="Open Sans"/>
          <w:i/>
          <w:lang w:val="en-US"/>
        </w:rPr>
        <w:t>il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pourrait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être</w:t>
      </w:r>
      <w:proofErr w:type="spellEnd"/>
      <w:r w:rsidRPr="00C21E91">
        <w:rPr>
          <w:rFonts w:eastAsia="Open Sans"/>
          <w:i/>
          <w:lang w:val="en-US"/>
        </w:rPr>
        <w:t xml:space="preserve"> bon </w:t>
      </w:r>
      <w:proofErr w:type="spellStart"/>
      <w:r w:rsidRPr="00C21E91">
        <w:rPr>
          <w:rFonts w:eastAsia="Open Sans"/>
          <w:i/>
          <w:lang w:val="en-US"/>
        </w:rPr>
        <w:t>d’y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inclure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une</w:t>
      </w:r>
      <w:proofErr w:type="spellEnd"/>
      <w:r w:rsidRPr="00C21E91">
        <w:rPr>
          <w:rFonts w:eastAsia="Open Sans"/>
          <w:i/>
          <w:lang w:val="en-US"/>
        </w:rPr>
        <w:t xml:space="preserve"> séance </w:t>
      </w:r>
      <w:proofErr w:type="spellStart"/>
      <w:r w:rsidRPr="00C21E91">
        <w:rPr>
          <w:rFonts w:eastAsia="Open Sans"/>
          <w:i/>
          <w:lang w:val="en-US"/>
        </w:rPr>
        <w:t>d’atelier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comprenant</w:t>
      </w:r>
      <w:proofErr w:type="spellEnd"/>
      <w:r w:rsidRPr="00C21E91">
        <w:rPr>
          <w:rFonts w:eastAsia="Open Sans"/>
          <w:i/>
          <w:lang w:val="en-US"/>
        </w:rPr>
        <w:t xml:space="preserve"> des </w:t>
      </w:r>
      <w:proofErr w:type="spellStart"/>
      <w:r w:rsidRPr="00C21E91">
        <w:rPr>
          <w:rFonts w:eastAsia="Open Sans"/>
          <w:i/>
          <w:lang w:val="en-US"/>
        </w:rPr>
        <w:t>exercices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interactifs</w:t>
      </w:r>
      <w:proofErr w:type="spellEnd"/>
      <w:r w:rsidRPr="00C21E91">
        <w:rPr>
          <w:rFonts w:eastAsia="Open Sans"/>
          <w:i/>
          <w:lang w:val="en-US"/>
        </w:rPr>
        <w:t xml:space="preserve"> et des </w:t>
      </w:r>
      <w:proofErr w:type="spellStart"/>
      <w:r w:rsidRPr="00C21E91">
        <w:rPr>
          <w:rFonts w:eastAsia="Open Sans"/>
          <w:i/>
          <w:lang w:val="en-US"/>
        </w:rPr>
        <w:t>échanges</w:t>
      </w:r>
      <w:proofErr w:type="spellEnd"/>
      <w:r w:rsidRPr="00C21E91">
        <w:rPr>
          <w:rFonts w:eastAsia="Open Sans"/>
          <w:i/>
          <w:lang w:val="en-US"/>
        </w:rPr>
        <w:t xml:space="preserve"> </w:t>
      </w:r>
      <w:proofErr w:type="spellStart"/>
      <w:r w:rsidRPr="00C21E91">
        <w:rPr>
          <w:rFonts w:eastAsia="Open Sans"/>
          <w:i/>
          <w:lang w:val="en-US"/>
        </w:rPr>
        <w:t>sur</w:t>
      </w:r>
      <w:proofErr w:type="spellEnd"/>
      <w:r w:rsidRPr="00C21E91">
        <w:rPr>
          <w:rFonts w:eastAsia="Open Sans"/>
          <w:i/>
          <w:lang w:val="en-US"/>
        </w:rPr>
        <w:t xml:space="preserve"> le </w:t>
      </w:r>
      <w:proofErr w:type="spellStart"/>
      <w:r w:rsidRPr="00C21E91">
        <w:rPr>
          <w:rFonts w:eastAsia="Open Sans"/>
          <w:i/>
          <w:lang w:val="en-US"/>
        </w:rPr>
        <w:t>thème</w:t>
      </w:r>
      <w:proofErr w:type="spellEnd"/>
      <w:r w:rsidRPr="00C21E91">
        <w:rPr>
          <w:rFonts w:eastAsia="Open Sans"/>
          <w:i/>
          <w:lang w:val="en-US"/>
        </w:rPr>
        <w:t xml:space="preserve"> de </w:t>
      </w:r>
      <w:proofErr w:type="spellStart"/>
      <w:r w:rsidRPr="00C21E91">
        <w:rPr>
          <w:rFonts w:eastAsia="Open Sans"/>
          <w:i/>
          <w:lang w:val="en-US"/>
        </w:rPr>
        <w:t>l’évaluation</w:t>
      </w:r>
      <w:proofErr w:type="spellEnd"/>
      <w:r w:rsidRPr="00C21E91">
        <w:rPr>
          <w:rFonts w:eastAsia="Open Sans"/>
          <w:i/>
          <w:lang w:val="en-US"/>
        </w:rPr>
        <w:t>.</w:t>
      </w:r>
    </w:p>
    <w:sectPr w:rsidR="00651777" w:rsidRPr="004668B4" w:rsidSect="00B31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579A" w14:textId="77777777" w:rsidR="00A466B7" w:rsidRDefault="00A466B7">
      <w:pPr>
        <w:spacing w:line="240" w:lineRule="auto"/>
      </w:pPr>
      <w:r>
        <w:separator/>
      </w:r>
    </w:p>
  </w:endnote>
  <w:endnote w:type="continuationSeparator" w:id="0">
    <w:p w14:paraId="33D49F59" w14:textId="77777777" w:rsidR="00A466B7" w:rsidRDefault="00A46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E6C0" w14:textId="77777777" w:rsidR="001820E2" w:rsidRDefault="00182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B290" w14:textId="211A3925" w:rsidR="001820E2" w:rsidRPr="003426D1" w:rsidRDefault="001820E2">
    <w:pPr>
      <w:pStyle w:val="Normal1"/>
      <w:tabs>
        <w:tab w:val="right" w:pos="9990"/>
      </w:tabs>
      <w:rPr>
        <w:rFonts w:eastAsia="Open Sans"/>
        <w:color w:val="999999"/>
        <w:sz w:val="20"/>
        <w:szCs w:val="20"/>
      </w:rPr>
    </w:pPr>
    <w:r w:rsidRPr="003426D1">
      <w:rPr>
        <w:rFonts w:eastAsia="Open Sans"/>
        <w:color w:val="999999"/>
        <w:sz w:val="20"/>
        <w:szCs w:val="20"/>
      </w:rPr>
      <w:t xml:space="preserve">Evaluation Toolkit | CICMH </w:t>
    </w:r>
    <w:r>
      <w:rPr>
        <w:rFonts w:eastAsia="Open Sans"/>
        <w:color w:val="999999"/>
        <w:sz w:val="20"/>
        <w:szCs w:val="20"/>
      </w:rPr>
      <w:t>April</w:t>
    </w:r>
    <w:r w:rsidRPr="003426D1">
      <w:rPr>
        <w:rFonts w:eastAsia="Open Sans"/>
        <w:color w:val="999999"/>
        <w:sz w:val="20"/>
        <w:szCs w:val="20"/>
      </w:rPr>
      <w:t xml:space="preserve"> 2018</w:t>
    </w:r>
    <w:r w:rsidRPr="003426D1">
      <w:rPr>
        <w:rFonts w:eastAsia="Open Sans"/>
        <w:color w:val="999999"/>
        <w:sz w:val="20"/>
        <w:szCs w:val="20"/>
      </w:rPr>
      <w:tab/>
    </w:r>
    <w:r w:rsidRPr="003426D1">
      <w:rPr>
        <w:rFonts w:eastAsia="Open Sans"/>
        <w:color w:val="999999"/>
        <w:sz w:val="20"/>
        <w:szCs w:val="20"/>
      </w:rPr>
      <w:fldChar w:fldCharType="begin"/>
    </w:r>
    <w:r w:rsidRPr="003426D1">
      <w:rPr>
        <w:rFonts w:eastAsia="Open Sans"/>
        <w:color w:val="999999"/>
        <w:sz w:val="20"/>
        <w:szCs w:val="20"/>
      </w:rPr>
      <w:instrText>PAGE</w:instrText>
    </w:r>
    <w:r w:rsidRPr="003426D1">
      <w:rPr>
        <w:rFonts w:eastAsia="Open Sans"/>
        <w:color w:val="999999"/>
        <w:sz w:val="20"/>
        <w:szCs w:val="20"/>
      </w:rPr>
      <w:fldChar w:fldCharType="separate"/>
    </w:r>
    <w:r w:rsidR="008B4D64">
      <w:rPr>
        <w:rFonts w:eastAsia="Open Sans"/>
        <w:noProof/>
        <w:color w:val="999999"/>
        <w:sz w:val="20"/>
        <w:szCs w:val="20"/>
      </w:rPr>
      <w:t>1</w:t>
    </w:r>
    <w:r w:rsidRPr="003426D1">
      <w:rPr>
        <w:rFonts w:eastAsia="Open Sans"/>
        <w:color w:val="999999"/>
        <w:sz w:val="20"/>
        <w:szCs w:val="20"/>
      </w:rPr>
      <w:fldChar w:fldCharType="end"/>
    </w:r>
    <w:r w:rsidRPr="003426D1">
      <w:rPr>
        <w:rFonts w:eastAsia="Open Sans"/>
        <w:color w:val="999999"/>
        <w:sz w:val="20"/>
        <w:szCs w:val="20"/>
      </w:rPr>
      <w:t xml:space="preserve"> of </w:t>
    </w:r>
    <w:r w:rsidRPr="003426D1">
      <w:rPr>
        <w:rFonts w:eastAsia="Open Sans"/>
        <w:color w:val="999999"/>
        <w:sz w:val="20"/>
        <w:szCs w:val="20"/>
      </w:rPr>
      <w:fldChar w:fldCharType="begin"/>
    </w:r>
    <w:r w:rsidRPr="003426D1">
      <w:rPr>
        <w:rFonts w:eastAsia="Open Sans"/>
        <w:color w:val="999999"/>
        <w:sz w:val="20"/>
        <w:szCs w:val="20"/>
      </w:rPr>
      <w:instrText>NUMPAGES</w:instrText>
    </w:r>
    <w:r w:rsidRPr="003426D1">
      <w:rPr>
        <w:rFonts w:eastAsia="Open Sans"/>
        <w:color w:val="999999"/>
        <w:sz w:val="20"/>
        <w:szCs w:val="20"/>
      </w:rPr>
      <w:fldChar w:fldCharType="separate"/>
    </w:r>
    <w:r w:rsidR="008B4D64">
      <w:rPr>
        <w:rFonts w:eastAsia="Open Sans"/>
        <w:noProof/>
        <w:color w:val="999999"/>
        <w:sz w:val="20"/>
        <w:szCs w:val="20"/>
      </w:rPr>
      <w:t>7</w:t>
    </w:r>
    <w:r w:rsidRPr="003426D1">
      <w:rPr>
        <w:rFonts w:eastAsia="Open Sans"/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D472" w14:textId="77777777" w:rsidR="001820E2" w:rsidRDefault="00182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9D0FF" w14:textId="77777777" w:rsidR="00A466B7" w:rsidRDefault="00A466B7">
      <w:pPr>
        <w:spacing w:line="240" w:lineRule="auto"/>
      </w:pPr>
      <w:r>
        <w:separator/>
      </w:r>
    </w:p>
  </w:footnote>
  <w:footnote w:type="continuationSeparator" w:id="0">
    <w:p w14:paraId="54ED4991" w14:textId="77777777" w:rsidR="00A466B7" w:rsidRDefault="00A46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A35D" w14:textId="77777777" w:rsidR="001820E2" w:rsidRDefault="00182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DA3E" w14:textId="77777777" w:rsidR="001820E2" w:rsidRDefault="001820E2">
    <w:pPr>
      <w:pStyle w:val="Normal1"/>
      <w:tabs>
        <w:tab w:val="right" w:pos="9990"/>
      </w:tabs>
    </w:pPr>
  </w:p>
  <w:p w14:paraId="28DD486D" w14:textId="77777777" w:rsidR="001820E2" w:rsidRDefault="001820E2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3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1820E2" w14:paraId="6C0AC123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C305783" w14:textId="77777777" w:rsidR="001820E2" w:rsidRDefault="001820E2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0606D218" wp14:editId="4EB687CF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9A153A" w14:textId="77777777" w:rsidR="001820E2" w:rsidRDefault="001820E2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 w:rsidRPr="003426D1">
            <w:rPr>
              <w:rFonts w:eastAsia="Open Sans Semibold"/>
              <w:b/>
            </w:rPr>
            <w:t>EVALUATION</w:t>
          </w:r>
          <w:r>
            <w:rPr>
              <w:rFonts w:ascii="Open Sans Semibold" w:eastAsia="Open Sans Semibold" w:hAnsi="Open Sans Semibold" w:cs="Open Sans Semibold"/>
            </w:rPr>
            <w:t xml:space="preserve"> </w:t>
          </w:r>
          <w:r w:rsidRPr="003426D1">
            <w:rPr>
              <w:rFonts w:eastAsia="Open Sans Semibold"/>
              <w:b/>
            </w:rPr>
            <w:t>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32D4DB4" w14:textId="77777777" w:rsidR="001820E2" w:rsidRDefault="001820E2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4B84E6AB" wp14:editId="4491F920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A0583E" w14:textId="32A11F80" w:rsidR="001820E2" w:rsidRDefault="001820E2" w:rsidP="008327A8">
    <w:pPr>
      <w:pStyle w:val="Normal1"/>
      <w:tabs>
        <w:tab w:val="left" w:pos="7168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D5694" w14:textId="77777777" w:rsidR="001820E2" w:rsidRDefault="00182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A75"/>
    <w:multiLevelType w:val="hybridMultilevel"/>
    <w:tmpl w:val="DD84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356E"/>
    <w:multiLevelType w:val="multilevel"/>
    <w:tmpl w:val="F7A8B2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B78FE"/>
    <w:multiLevelType w:val="hybridMultilevel"/>
    <w:tmpl w:val="A23A11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91BBA"/>
    <w:multiLevelType w:val="hybridMultilevel"/>
    <w:tmpl w:val="6F404D16"/>
    <w:lvl w:ilvl="0" w:tplc="B89266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31210"/>
    <w:multiLevelType w:val="hybridMultilevel"/>
    <w:tmpl w:val="5C9AD7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B1437"/>
    <w:multiLevelType w:val="multilevel"/>
    <w:tmpl w:val="F7A8B2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65166C"/>
    <w:multiLevelType w:val="hybridMultilevel"/>
    <w:tmpl w:val="F7A8B2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DE6D5F"/>
    <w:multiLevelType w:val="hybridMultilevel"/>
    <w:tmpl w:val="27AA2D74"/>
    <w:lvl w:ilvl="0" w:tplc="32E26818">
      <w:start w:val="1"/>
      <w:numFmt w:val="bullet"/>
      <w:lvlText w:val="●"/>
      <w:lvlJc w:val="left"/>
      <w:pPr>
        <w:ind w:left="720" w:hanging="360"/>
      </w:pPr>
      <w:rPr>
        <w:rFonts w:hint="default"/>
        <w:color w:val="F18B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777"/>
    <w:rsid w:val="001820E2"/>
    <w:rsid w:val="003426D1"/>
    <w:rsid w:val="003C0524"/>
    <w:rsid w:val="004668B4"/>
    <w:rsid w:val="005F36B6"/>
    <w:rsid w:val="00641052"/>
    <w:rsid w:val="00651777"/>
    <w:rsid w:val="006A7D06"/>
    <w:rsid w:val="008327A8"/>
    <w:rsid w:val="008759DB"/>
    <w:rsid w:val="008B4D64"/>
    <w:rsid w:val="00A33D83"/>
    <w:rsid w:val="00A4572C"/>
    <w:rsid w:val="00A466B7"/>
    <w:rsid w:val="00B31A61"/>
    <w:rsid w:val="00C21E91"/>
    <w:rsid w:val="00CD507C"/>
    <w:rsid w:val="00D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1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D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6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D1"/>
  </w:style>
  <w:style w:type="paragraph" w:styleId="Footer">
    <w:name w:val="footer"/>
    <w:basedOn w:val="Normal"/>
    <w:link w:val="FooterChar"/>
    <w:uiPriority w:val="99"/>
    <w:unhideWhenUsed/>
    <w:rsid w:val="003426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D1"/>
  </w:style>
  <w:style w:type="paragraph" w:styleId="ListParagraph">
    <w:name w:val="List Paragraph"/>
    <w:basedOn w:val="Normal"/>
    <w:uiPriority w:val="34"/>
    <w:qFormat/>
    <w:rsid w:val="001820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6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D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6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D1"/>
  </w:style>
  <w:style w:type="paragraph" w:styleId="Footer">
    <w:name w:val="footer"/>
    <w:basedOn w:val="Normal"/>
    <w:link w:val="FooterChar"/>
    <w:uiPriority w:val="99"/>
    <w:unhideWhenUsed/>
    <w:rsid w:val="003426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D1"/>
  </w:style>
  <w:style w:type="paragraph" w:styleId="ListParagraph">
    <w:name w:val="List Paragraph"/>
    <w:basedOn w:val="Normal"/>
    <w:uiPriority w:val="34"/>
    <w:qFormat/>
    <w:rsid w:val="001820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mentalhealth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Thirty Three Inc.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4</cp:revision>
  <cp:lastPrinted>2018-04-17T17:37:00Z</cp:lastPrinted>
  <dcterms:created xsi:type="dcterms:W3CDTF">2018-04-24T13:59:00Z</dcterms:created>
  <dcterms:modified xsi:type="dcterms:W3CDTF">2018-05-13T14:15:00Z</dcterms:modified>
</cp:coreProperties>
</file>