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6E4A3" w14:textId="77777777" w:rsidR="00176D9C" w:rsidRDefault="00176D9C" w:rsidP="00176D9C">
      <w:pPr>
        <w:rPr>
          <w:b/>
        </w:rPr>
      </w:pPr>
      <w:bookmarkStart w:id="0" w:name="_GoBack"/>
      <w:bookmarkEnd w:id="0"/>
    </w:p>
    <w:p w14:paraId="092084AD" w14:textId="77777777" w:rsidR="00176D9C" w:rsidRDefault="00176D9C">
      <w:pPr>
        <w:rPr>
          <w:b/>
        </w:rPr>
      </w:pPr>
    </w:p>
    <w:p w14:paraId="5B084F65" w14:textId="77777777" w:rsidR="00176D9C" w:rsidRDefault="00176D9C">
      <w:pPr>
        <w:rPr>
          <w:b/>
        </w:rPr>
      </w:pPr>
    </w:p>
    <w:p w14:paraId="250430F7" w14:textId="41C324CF" w:rsidR="00176D9C" w:rsidRDefault="00176D9C" w:rsidP="00176D9C">
      <w:pPr>
        <w:jc w:val="center"/>
        <w:rPr>
          <w:b/>
        </w:rPr>
      </w:pPr>
      <w:r w:rsidRPr="007D6DE3">
        <w:rPr>
          <w:b/>
        </w:rPr>
        <w:t>Creation and Implementation of the Student Wellness Navigator Role at the University of Guelph</w:t>
      </w:r>
      <w:r>
        <w:rPr>
          <w:b/>
        </w:rPr>
        <w:t xml:space="preserve">: </w:t>
      </w:r>
      <w:r w:rsidR="00716C4E">
        <w:rPr>
          <w:b/>
        </w:rPr>
        <w:t>Development</w:t>
      </w:r>
      <w:r>
        <w:rPr>
          <w:b/>
        </w:rPr>
        <w:t xml:space="preserve">, </w:t>
      </w:r>
      <w:r w:rsidR="00716C4E">
        <w:rPr>
          <w:b/>
        </w:rPr>
        <w:t xml:space="preserve">Implementation, </w:t>
      </w:r>
      <w:r>
        <w:rPr>
          <w:b/>
        </w:rPr>
        <w:t>Evaluation and Considerations</w:t>
      </w:r>
    </w:p>
    <w:p w14:paraId="2830CA38" w14:textId="72CA8A27" w:rsidR="00176D9C" w:rsidRDefault="00176D9C" w:rsidP="00176D9C">
      <w:pPr>
        <w:jc w:val="center"/>
        <w:rPr>
          <w:b/>
        </w:rPr>
      </w:pPr>
    </w:p>
    <w:p w14:paraId="5F22E2C4" w14:textId="56DBDA9F" w:rsidR="00176D9C" w:rsidRDefault="00176D9C" w:rsidP="00176D9C">
      <w:pPr>
        <w:jc w:val="center"/>
        <w:rPr>
          <w:b/>
        </w:rPr>
      </w:pPr>
    </w:p>
    <w:p w14:paraId="4B5EF568" w14:textId="14F962FC" w:rsidR="00176D9C" w:rsidRDefault="00176D9C" w:rsidP="00176D9C">
      <w:pPr>
        <w:jc w:val="center"/>
        <w:rPr>
          <w:b/>
        </w:rPr>
      </w:pPr>
    </w:p>
    <w:p w14:paraId="3E572CF9" w14:textId="3165149D" w:rsidR="00176D9C" w:rsidRDefault="00176D9C" w:rsidP="00176D9C">
      <w:pPr>
        <w:jc w:val="center"/>
        <w:rPr>
          <w:b/>
        </w:rPr>
      </w:pPr>
    </w:p>
    <w:p w14:paraId="0DD4A1CE" w14:textId="77777777" w:rsidR="00176D9C" w:rsidRDefault="00176D9C" w:rsidP="00176D9C">
      <w:pPr>
        <w:jc w:val="center"/>
        <w:rPr>
          <w:b/>
        </w:rPr>
      </w:pPr>
    </w:p>
    <w:p w14:paraId="695C6B3B" w14:textId="77777777" w:rsidR="00176D9C" w:rsidRDefault="00176D9C" w:rsidP="00176D9C">
      <w:pPr>
        <w:jc w:val="center"/>
        <w:rPr>
          <w:b/>
        </w:rPr>
      </w:pPr>
    </w:p>
    <w:p w14:paraId="790F7565" w14:textId="31501C5A" w:rsidR="00176D9C" w:rsidRDefault="00176D9C" w:rsidP="00176D9C">
      <w:pPr>
        <w:jc w:val="center"/>
        <w:rPr>
          <w:bCs/>
        </w:rPr>
      </w:pPr>
      <w:r>
        <w:rPr>
          <w:bCs/>
        </w:rPr>
        <w:t>By</w:t>
      </w:r>
    </w:p>
    <w:p w14:paraId="4AFACC1D" w14:textId="1D7A4B48" w:rsidR="00176D9C" w:rsidRDefault="00176D9C" w:rsidP="00176D9C">
      <w:pPr>
        <w:jc w:val="center"/>
        <w:rPr>
          <w:bCs/>
        </w:rPr>
      </w:pPr>
      <w:r>
        <w:rPr>
          <w:bCs/>
        </w:rPr>
        <w:t>Sarah Birk</w:t>
      </w:r>
    </w:p>
    <w:p w14:paraId="77A6CB9D" w14:textId="6A18DCCF" w:rsidR="00176D9C" w:rsidRDefault="00176D9C" w:rsidP="00176D9C">
      <w:pPr>
        <w:jc w:val="center"/>
        <w:rPr>
          <w:bCs/>
        </w:rPr>
      </w:pPr>
      <w:r>
        <w:rPr>
          <w:bCs/>
        </w:rPr>
        <w:t>Bethany Parkinson</w:t>
      </w:r>
    </w:p>
    <w:p w14:paraId="2E1AB98F" w14:textId="0541FA6C" w:rsidR="00176D9C" w:rsidRDefault="00176D9C" w:rsidP="00176D9C">
      <w:pPr>
        <w:jc w:val="center"/>
        <w:rPr>
          <w:bCs/>
        </w:rPr>
      </w:pPr>
      <w:r>
        <w:rPr>
          <w:bCs/>
        </w:rPr>
        <w:t>Student Wellness Services</w:t>
      </w:r>
    </w:p>
    <w:p w14:paraId="4F30BCF4" w14:textId="5FB3A044" w:rsidR="00176D9C" w:rsidRDefault="00176D9C" w:rsidP="00176D9C">
      <w:pPr>
        <w:jc w:val="center"/>
        <w:rPr>
          <w:bCs/>
        </w:rPr>
      </w:pPr>
      <w:r>
        <w:rPr>
          <w:bCs/>
        </w:rPr>
        <w:t>University of Guelph</w:t>
      </w:r>
    </w:p>
    <w:p w14:paraId="09182719" w14:textId="77777777" w:rsidR="00176D9C" w:rsidRPr="00176D9C" w:rsidRDefault="00176D9C" w:rsidP="00176D9C">
      <w:pPr>
        <w:jc w:val="center"/>
        <w:rPr>
          <w:bCs/>
        </w:rPr>
      </w:pPr>
    </w:p>
    <w:p w14:paraId="56B823D8" w14:textId="78316610" w:rsidR="00176D9C" w:rsidRDefault="00176D9C">
      <w:pPr>
        <w:rPr>
          <w:b/>
        </w:rPr>
      </w:pPr>
    </w:p>
    <w:p w14:paraId="1A257644" w14:textId="2A36CB52" w:rsidR="00176D9C" w:rsidRDefault="00176D9C">
      <w:pPr>
        <w:rPr>
          <w:b/>
        </w:rPr>
      </w:pPr>
    </w:p>
    <w:p w14:paraId="1322E09C" w14:textId="3C0F6FA7" w:rsidR="00176D9C" w:rsidRDefault="00176D9C">
      <w:pPr>
        <w:rPr>
          <w:b/>
        </w:rPr>
      </w:pPr>
    </w:p>
    <w:p w14:paraId="373B2F3D" w14:textId="748FFB44" w:rsidR="00176D9C" w:rsidRDefault="00176D9C">
      <w:pPr>
        <w:rPr>
          <w:b/>
        </w:rPr>
      </w:pPr>
    </w:p>
    <w:p w14:paraId="52A7642D" w14:textId="7ABAF194" w:rsidR="00176D9C" w:rsidRDefault="00176D9C">
      <w:pPr>
        <w:rPr>
          <w:b/>
        </w:rPr>
      </w:pPr>
    </w:p>
    <w:p w14:paraId="70D2B5CC" w14:textId="5E9536D6" w:rsidR="00176D9C" w:rsidRDefault="00176D9C">
      <w:pPr>
        <w:rPr>
          <w:b/>
        </w:rPr>
      </w:pPr>
    </w:p>
    <w:p w14:paraId="1D65A6F5" w14:textId="5FC2B81A" w:rsidR="00176D9C" w:rsidRDefault="00176D9C">
      <w:pPr>
        <w:rPr>
          <w:b/>
        </w:rPr>
      </w:pPr>
    </w:p>
    <w:p w14:paraId="4C1DB900" w14:textId="2B4F22FF" w:rsidR="00176D9C" w:rsidRDefault="00176D9C">
      <w:pPr>
        <w:rPr>
          <w:b/>
        </w:rPr>
      </w:pPr>
    </w:p>
    <w:p w14:paraId="15FE5CFE" w14:textId="5A423345" w:rsidR="00176D9C" w:rsidRDefault="00176D9C">
      <w:pPr>
        <w:rPr>
          <w:b/>
        </w:rPr>
      </w:pPr>
    </w:p>
    <w:p w14:paraId="38B5C458" w14:textId="303A3B7C" w:rsidR="00176D9C" w:rsidRDefault="00176D9C">
      <w:pPr>
        <w:rPr>
          <w:b/>
        </w:rPr>
      </w:pPr>
    </w:p>
    <w:p w14:paraId="4508E3E1" w14:textId="011B14CB" w:rsidR="00176D9C" w:rsidRDefault="00176D9C">
      <w:pPr>
        <w:rPr>
          <w:b/>
        </w:rPr>
      </w:pPr>
    </w:p>
    <w:p w14:paraId="618283C6" w14:textId="77777777" w:rsidR="00925CC9" w:rsidRDefault="00925CC9">
      <w:pPr>
        <w:rPr>
          <w:b/>
          <w:u w:val="single"/>
        </w:rPr>
      </w:pPr>
      <w:bookmarkStart w:id="1" w:name="_Hlk34894757"/>
    </w:p>
    <w:p w14:paraId="7AABFE9C" w14:textId="3592F30A" w:rsidR="00716C4E" w:rsidRPr="00716C4E" w:rsidRDefault="00716C4E">
      <w:pPr>
        <w:rPr>
          <w:b/>
          <w:bCs/>
          <w:u w:val="single"/>
        </w:rPr>
      </w:pPr>
      <w:r w:rsidRPr="00716C4E">
        <w:rPr>
          <w:b/>
          <w:bCs/>
          <w:u w:val="single"/>
        </w:rPr>
        <w:lastRenderedPageBreak/>
        <w:t xml:space="preserve">Development </w:t>
      </w:r>
    </w:p>
    <w:p w14:paraId="6AB2AFD3" w14:textId="091FCDF2" w:rsidR="00F02ABA" w:rsidRDefault="00103F94">
      <w:r>
        <w:t>The Student Wellness Navigator (SWN</w:t>
      </w:r>
      <w:r w:rsidR="00CB3683">
        <w:t xml:space="preserve"> or “Navigator”</w:t>
      </w:r>
      <w:r>
        <w:t>) role was developed in response to the Mental Health Initiative and the f</w:t>
      </w:r>
      <w:r w:rsidR="007D6DE3">
        <w:t>eedback from students about mental health supports on campus</w:t>
      </w:r>
      <w:r>
        <w:t xml:space="preserve">. </w:t>
      </w:r>
      <w:r w:rsidR="00D233D8">
        <w:t>The Student Wellness Navigator roles were developed in the spirit of providing students who are new to Mental Health Services a quicker touch point, ability to provide follow-up supports</w:t>
      </w:r>
      <w:r w:rsidR="00DA4923">
        <w:t xml:space="preserve"> and </w:t>
      </w:r>
      <w:r w:rsidR="00487F02">
        <w:t xml:space="preserve">obtain </w:t>
      </w:r>
      <w:r w:rsidR="007D6DE3">
        <w:t xml:space="preserve">resources </w:t>
      </w:r>
      <w:r w:rsidR="00D233D8">
        <w:t xml:space="preserve">while </w:t>
      </w:r>
      <w:r w:rsidR="005655F6">
        <w:t xml:space="preserve">awaiting </w:t>
      </w:r>
      <w:r w:rsidR="00D233D8">
        <w:t>access to the best services to meet their needs</w:t>
      </w:r>
      <w:r w:rsidR="007D6DE3">
        <w:t>, whether those be on or off campus</w:t>
      </w:r>
      <w:r w:rsidR="00D233D8">
        <w:t>.</w:t>
      </w:r>
    </w:p>
    <w:p w14:paraId="5C107355" w14:textId="11F52C33" w:rsidR="00F02ABA" w:rsidRDefault="00F02ABA">
      <w:r>
        <w:t xml:space="preserve">There were </w:t>
      </w:r>
      <w:r w:rsidR="003737CD">
        <w:t>a few</w:t>
      </w:r>
      <w:r>
        <w:t xml:space="preserve"> goals that the SWN roles were aiming to meet.  These include:</w:t>
      </w:r>
    </w:p>
    <w:p w14:paraId="5F256EF0" w14:textId="3F5004E6" w:rsidR="00937244" w:rsidRDefault="00F02ABA" w:rsidP="00F02ABA">
      <w:pPr>
        <w:pStyle w:val="ListParagraph"/>
        <w:numPr>
          <w:ilvl w:val="0"/>
          <w:numId w:val="1"/>
        </w:numPr>
      </w:pPr>
      <w:r w:rsidRPr="00F02ABA">
        <w:rPr>
          <w:b/>
        </w:rPr>
        <w:t>Clear communication</w:t>
      </w:r>
      <w:r>
        <w:t xml:space="preserve"> to the student about the nature of the SWN role and their appointment</w:t>
      </w:r>
    </w:p>
    <w:p w14:paraId="32711D86" w14:textId="0787D6B0" w:rsidR="00D233D8" w:rsidRDefault="00D233D8" w:rsidP="00D233D8">
      <w:pPr>
        <w:pStyle w:val="ListParagraph"/>
        <w:numPr>
          <w:ilvl w:val="0"/>
          <w:numId w:val="1"/>
        </w:numPr>
      </w:pPr>
      <w:r w:rsidRPr="00F02ABA">
        <w:rPr>
          <w:b/>
        </w:rPr>
        <w:t>Empowering students</w:t>
      </w:r>
      <w:r>
        <w:t xml:space="preserve"> with greater knowledge about services and supports</w:t>
      </w:r>
    </w:p>
    <w:p w14:paraId="0143C3A1" w14:textId="3A6BD481" w:rsidR="00D233D8" w:rsidRDefault="00D233D8" w:rsidP="00D233D8">
      <w:pPr>
        <w:pStyle w:val="ListParagraph"/>
        <w:numPr>
          <w:ilvl w:val="0"/>
          <w:numId w:val="1"/>
        </w:numPr>
      </w:pPr>
      <w:r>
        <w:t xml:space="preserve">Providing students, the </w:t>
      </w:r>
      <w:r w:rsidRPr="00F02ABA">
        <w:rPr>
          <w:b/>
        </w:rPr>
        <w:t>right level of support</w:t>
      </w:r>
    </w:p>
    <w:p w14:paraId="0F85D93A" w14:textId="404F9A93" w:rsidR="00D233D8" w:rsidRDefault="00F02ABA" w:rsidP="00D233D8">
      <w:pPr>
        <w:pStyle w:val="ListParagraph"/>
        <w:numPr>
          <w:ilvl w:val="0"/>
          <w:numId w:val="1"/>
        </w:numPr>
      </w:pPr>
      <w:r>
        <w:t xml:space="preserve">Ensuring an </w:t>
      </w:r>
      <w:r>
        <w:rPr>
          <w:b/>
        </w:rPr>
        <w:t>o</w:t>
      </w:r>
      <w:r w:rsidR="00D233D8" w:rsidRPr="00F02ABA">
        <w:rPr>
          <w:b/>
        </w:rPr>
        <w:t>verall satisfaction</w:t>
      </w:r>
      <w:r w:rsidR="00D233D8">
        <w:t xml:space="preserve"> with the support provided</w:t>
      </w:r>
    </w:p>
    <w:bookmarkEnd w:id="1"/>
    <w:p w14:paraId="3DE63748" w14:textId="5F2E264A" w:rsidR="00103F94" w:rsidRDefault="00103F94">
      <w:r>
        <w:t>The Student Wellness Navigator roles consist of 2 contract positions.  The SWN roles began in August of 2019 with one position being 8 months and the other 10 months.  As a part of the staff training the SWNs met with Managers in each of the Student Wellness Units and attended a portion of the Manager meetings fo</w:t>
      </w:r>
      <w:r w:rsidR="00487F02">
        <w:t xml:space="preserve">r the first three months </w:t>
      </w:r>
      <w:r>
        <w:t>to update all Managers abo</w:t>
      </w:r>
      <w:r w:rsidR="00F02ABA">
        <w:t>ut the role out of the position</w:t>
      </w:r>
      <w:r>
        <w:t xml:space="preserve"> and hear about the impact of the positions on each of the units.  Additionally, the SWNs attended some of the residence training sessions that are offered for student residence staff.  </w:t>
      </w:r>
    </w:p>
    <w:p w14:paraId="4FE20636" w14:textId="77777777" w:rsidR="00F02ABA" w:rsidRDefault="00103F94">
      <w:r>
        <w:t xml:space="preserve">To promote the position several measures were taken to share the SWN positions within the department, as well as across campus.  The Navigator’s attended meeting with the following campus partners to discuss the role and how students can connect for support: </w:t>
      </w:r>
      <w:r w:rsidR="006E3DD7">
        <w:t>Residence Life, Learning Commons, Diversity and Human Rights, First Response Team, the Stress Management Clinic, Student Experience, Multi-Faith Resources, Addiction Counsellor, Library Accessibility Services, Aboriginal Resource Centre and Program Counselling.</w:t>
      </w:r>
      <w:r w:rsidR="00A7718E">
        <w:t xml:space="preserve"> </w:t>
      </w:r>
    </w:p>
    <w:p w14:paraId="1B2D5AFE" w14:textId="301CAC4F" w:rsidR="00103F94" w:rsidRDefault="00F02ABA">
      <w:r>
        <w:t>Department communications were updated to include and market the SWN positions across campus.  This included changes to the “</w:t>
      </w:r>
      <w:r w:rsidR="00A7718E">
        <w:t>Student in Distress” folder</w:t>
      </w:r>
      <w:r>
        <w:t xml:space="preserve"> to</w:t>
      </w:r>
      <w:r w:rsidR="00A7718E">
        <w:t xml:space="preserve"> include the Navigator contact for student</w:t>
      </w:r>
      <w:r w:rsidR="00293FAC">
        <w:t xml:space="preserve">s who faculty identify can wait at least 24 hours for support. </w:t>
      </w:r>
      <w:r>
        <w:t>As well website and social media posts to promote and include the SWN roles.</w:t>
      </w:r>
      <w:r w:rsidR="00293FAC">
        <w:t xml:space="preserve"> </w:t>
      </w:r>
      <w:r w:rsidR="00A7718E">
        <w:t xml:space="preserve"> </w:t>
      </w:r>
    </w:p>
    <w:p w14:paraId="46D1ED0D" w14:textId="746ABB49" w:rsidR="00F02ABA" w:rsidRDefault="00F02ABA">
      <w:r>
        <w:t xml:space="preserve">Further actions and considerations were taken before and during the beginning stages of the position.  For further details please </w:t>
      </w:r>
      <w:r w:rsidR="00656769">
        <w:t xml:space="preserve">refer to the Program Logic Model found in Appendix A for a complete </w:t>
      </w:r>
      <w:r w:rsidR="00DA4923">
        <w:t>picture of</w:t>
      </w:r>
      <w:r w:rsidR="00695E52">
        <w:t xml:space="preserve"> </w:t>
      </w:r>
      <w:r w:rsidR="00DA4923">
        <w:t>activities</w:t>
      </w:r>
      <w:r w:rsidR="00656769">
        <w:t>.</w:t>
      </w:r>
    </w:p>
    <w:p w14:paraId="4F044447" w14:textId="7A9D51E5" w:rsidR="00656769" w:rsidRPr="00656769" w:rsidRDefault="005655F6">
      <w:pPr>
        <w:rPr>
          <w:b/>
          <w:u w:val="single"/>
        </w:rPr>
      </w:pPr>
      <w:r>
        <w:rPr>
          <w:b/>
          <w:u w:val="single"/>
        </w:rPr>
        <w:t>Implementation</w:t>
      </w:r>
    </w:p>
    <w:p w14:paraId="003C15D3" w14:textId="77777777" w:rsidR="00656769" w:rsidRDefault="00656769">
      <w:r>
        <w:t>Students</w:t>
      </w:r>
      <w:r w:rsidR="006E3DD7">
        <w:t xml:space="preserve"> typically are booked to see a SWN through the Student Wellness Services front desk.  Students who are new to Student Wellness Services and are requesting supports for their mental health are informed that the first step is to see a Navigator for a 30 min appointment</w:t>
      </w:r>
      <w:r>
        <w:t xml:space="preserve">. </w:t>
      </w:r>
      <w:r w:rsidR="006E3DD7">
        <w:t>Some additional ways that students are booked with the Navigators is through referrals f</w:t>
      </w:r>
      <w:r w:rsidR="00625D31">
        <w:t>rom</w:t>
      </w:r>
      <w:r w:rsidR="006E3DD7">
        <w:t xml:space="preserve"> campus partners, </w:t>
      </w:r>
      <w:r w:rsidR="00625D31">
        <w:t>the Mental Health Care Coordinator</w:t>
      </w:r>
      <w:r w:rsidR="00B759F0">
        <w:t xml:space="preserve"> (MHCC)</w:t>
      </w:r>
      <w:r w:rsidR="00625D31">
        <w:t xml:space="preserve">, </w:t>
      </w:r>
      <w:r w:rsidR="006E3DD7">
        <w:t>students who reach out via email directly</w:t>
      </w:r>
      <w:r w:rsidR="00625D31">
        <w:t xml:space="preserve"> or students who email other SWS staff and those emails are forwarded to the SWN. </w:t>
      </w:r>
    </w:p>
    <w:p w14:paraId="208959E6" w14:textId="56E6DB84" w:rsidR="00F77AD3" w:rsidRDefault="00625D31">
      <w:bookmarkStart w:id="2" w:name="_Hlk34894794"/>
      <w:r>
        <w:t>There are 4 same day appointments available and an additional 16 booked appointments each day</w:t>
      </w:r>
      <w:r w:rsidR="00656769">
        <w:t>, less any time taken away for meetings or other responsibilities of the SWNs</w:t>
      </w:r>
      <w:r>
        <w:t xml:space="preserve">.  The target is for the Navigators </w:t>
      </w:r>
      <w:r>
        <w:lastRenderedPageBreak/>
        <w:t xml:space="preserve">to be booking to see students within 24-48 hrs. </w:t>
      </w:r>
      <w:r w:rsidR="00F77AD3" w:rsidRPr="00F77AD3">
        <w:rPr>
          <w:b/>
          <w:bCs/>
        </w:rPr>
        <w:t xml:space="preserve">To date (August 2019-March 11, 2020) the SWNs have served 1,131 unique students and had 1,185 student appointments. </w:t>
      </w:r>
    </w:p>
    <w:bookmarkEnd w:id="2"/>
    <w:p w14:paraId="55E80429" w14:textId="4B203A75" w:rsidR="00B759F0" w:rsidRDefault="00B759F0">
      <w:r>
        <w:t xml:space="preserve">When the student arrives at the appointment, they complete a Mental Health Screener while they are awaiting the appointment. </w:t>
      </w:r>
      <w:r w:rsidR="00F77AD3">
        <w:t xml:space="preserve">The Screener obtains information about services and supports accessed, as well as information about their difficulties, concerns and what they hope to address today.  </w:t>
      </w:r>
    </w:p>
    <w:p w14:paraId="1B981C37" w14:textId="0BB973FC" w:rsidR="00B759F0" w:rsidRDefault="00B759F0">
      <w:r>
        <w:t>The Navigator appointments consist of explaining to the student the purpose of the appointment.  It is explained that the role of the Navigator is to do just that, support students in getting connected to services and supports.  Further it is explained that the appointment can be used to discuss what brings them in, what they are hoping for support and hopefully together supports can get started</w:t>
      </w:r>
      <w:r w:rsidR="00656769">
        <w:t xml:space="preserve"> and put in place</w:t>
      </w:r>
      <w:r>
        <w:t xml:space="preserve">.  </w:t>
      </w:r>
    </w:p>
    <w:p w14:paraId="02AC17B2" w14:textId="77777777" w:rsidR="005655F6" w:rsidRDefault="00B759F0">
      <w:r>
        <w:t xml:space="preserve">The discussion is the appointment is guided by the student, to share as much or little as they feel comfortable with, in order to help determine supports. </w:t>
      </w:r>
      <w:r w:rsidR="00625D31">
        <w:t xml:space="preserve"> </w:t>
      </w:r>
      <w:r>
        <w:t>The Navigator also use</w:t>
      </w:r>
      <w:r w:rsidR="00923F05">
        <w:t>s</w:t>
      </w:r>
      <w:r>
        <w:t xml:space="preserve"> the Mental Health Screener to ensure any suicide or self-harm risk is screened with the student and to assess if urgent or priority services are needed.  Should a student identify as high risk through screening the Navigator will consult with the M</w:t>
      </w:r>
      <w:r w:rsidR="005655F6">
        <w:t>ental Health Care Coordinator</w:t>
      </w:r>
      <w:r>
        <w:t>, drop</w:t>
      </w:r>
      <w:r w:rsidR="005655F6">
        <w:t>-</w:t>
      </w:r>
      <w:r>
        <w:t>in counsellor o</w:t>
      </w:r>
      <w:r w:rsidR="00D233D8">
        <w:t>r</w:t>
      </w:r>
      <w:r>
        <w:t xml:space="preserve"> a Manager for support.  </w:t>
      </w:r>
      <w:r w:rsidR="00923F05">
        <w:t xml:space="preserve">From the appointment students are supported in connecting with the appropriate Student Wellness Services supports, if applicable.  Should it be appropriate students may also be referred or recommended to access supports elsewhere on campus or off campus, such as private counselling. </w:t>
      </w:r>
      <w:r w:rsidR="00656769">
        <w:t xml:space="preserve">In keeping with the goal of the SWN position, the Navigator will help to students to achieve a circle of supports that may consist of professional and informal services and supports.  </w:t>
      </w:r>
      <w:r w:rsidR="0048372A">
        <w:t>Informal supports include discussing with students what supports they have of family or friends.  Students are encouraged to use those information supports not only for someone to lean on during difficult times but also for support with self-care, such as calling a friend to exercise with or go for a nutritious dinner.  Additional supports of professions or other campus supports are discussed with students.</w:t>
      </w:r>
      <w:r w:rsidR="005655F6">
        <w:t xml:space="preserve">  </w:t>
      </w:r>
    </w:p>
    <w:p w14:paraId="6F2EA51A" w14:textId="78F8874B" w:rsidR="00A7718E" w:rsidRDefault="005655F6">
      <w:r>
        <w:t>Every student is provided information about urgent 24/7 support lines</w:t>
      </w:r>
      <w:r w:rsidR="00925CC9">
        <w:t xml:space="preserve">, including: </w:t>
      </w:r>
      <w:r>
        <w:t xml:space="preserve"> </w:t>
      </w:r>
      <w:r w:rsidR="00925CC9">
        <w:t>drop in counselling and 24/7 supports of HERE 24/7, Good2Talk and the Crisis Text Line. When</w:t>
      </w:r>
      <w:r>
        <w:t xml:space="preserve"> applicable self-directed supports are encouraged while awaiting supports.  This may include information about Anxiety Canada or </w:t>
      </w:r>
      <w:proofErr w:type="spellStart"/>
      <w:r>
        <w:t>BigWhiteWall</w:t>
      </w:r>
      <w:proofErr w:type="spellEnd"/>
      <w:r>
        <w:t xml:space="preserve"> or apps that might be helpful.  Sometimes specific tasks are discussed, such as keeping a worry journal or completing the Feeling Better Now assessment, which might provide further information for when they see a physician or counsellor.</w:t>
      </w:r>
    </w:p>
    <w:p w14:paraId="488DDD95" w14:textId="262B7232" w:rsidR="0048372A" w:rsidRDefault="003737CD">
      <w:bookmarkStart w:id="3" w:name="_Hlk34896956"/>
      <w:r>
        <w:t>Typically,</w:t>
      </w:r>
      <w:r w:rsidR="0048372A">
        <w:t xml:space="preserve"> students present at Student Wellness Services because they are looking for a </w:t>
      </w:r>
      <w:r w:rsidR="005655F6">
        <w:t>certain service</w:t>
      </w:r>
      <w:r w:rsidR="0048372A">
        <w:t xml:space="preserve">.  </w:t>
      </w:r>
      <w:r w:rsidR="0016157C">
        <w:t xml:space="preserve">Through statistic tracking the SWN identified that </w:t>
      </w:r>
      <w:r w:rsidR="00CB60A8">
        <w:t xml:space="preserve">827 or approximately </w:t>
      </w:r>
      <w:r w:rsidR="00CB60A8" w:rsidRPr="00CB60A8">
        <w:rPr>
          <w:b/>
          <w:bCs/>
        </w:rPr>
        <w:t>73</w:t>
      </w:r>
      <w:r w:rsidR="0016157C" w:rsidRPr="00CB60A8">
        <w:rPr>
          <w:b/>
          <w:bCs/>
        </w:rPr>
        <w:t>% of student’s were seeking the support of counselling services</w:t>
      </w:r>
      <w:r w:rsidR="0016157C">
        <w:t xml:space="preserve">.  While some students were seeking multiple supports, after the fall semester tracking changed to just target the primary support the student is seeking.  See Appendix </w:t>
      </w:r>
      <w:r w:rsidR="003A46AF">
        <w:t>B</w:t>
      </w:r>
      <w:r w:rsidR="0016157C">
        <w:t xml:space="preserve"> for a full list of the statistics obtained to date.</w:t>
      </w:r>
    </w:p>
    <w:p w14:paraId="40521C89" w14:textId="224B9750" w:rsidR="0048372A" w:rsidRPr="0048372A" w:rsidRDefault="005655F6">
      <w:pPr>
        <w:rPr>
          <w:b/>
          <w:u w:val="single"/>
        </w:rPr>
      </w:pPr>
      <w:r>
        <w:rPr>
          <w:b/>
          <w:u w:val="single"/>
        </w:rPr>
        <w:t>Evaluation</w:t>
      </w:r>
    </w:p>
    <w:p w14:paraId="1A0727F8" w14:textId="7BD6D946" w:rsidR="006E3DD7" w:rsidRDefault="00CB60A8">
      <w:r w:rsidRPr="00CB60A8">
        <w:t>82</w:t>
      </w:r>
      <w:r w:rsidR="00CB3683" w:rsidRPr="00CB60A8">
        <w:t>% of students were directly referred to services within Student Wellness Services.  These referrals include</w:t>
      </w:r>
      <w:r w:rsidR="002523BF">
        <w:t>d</w:t>
      </w:r>
      <w:r w:rsidR="003A46AF">
        <w:t xml:space="preserve"> # students to each service</w:t>
      </w:r>
      <w:r w:rsidR="00CB3683" w:rsidRPr="00CB60A8">
        <w:t>:</w:t>
      </w:r>
    </w:p>
    <w:p w14:paraId="3853CE6E" w14:textId="77777777" w:rsidR="003A46AF" w:rsidRPr="00925CC9" w:rsidRDefault="003A46AF" w:rsidP="003A46AF">
      <w:pPr>
        <w:pStyle w:val="ListParagraph"/>
        <w:numPr>
          <w:ilvl w:val="0"/>
          <w:numId w:val="8"/>
        </w:numPr>
        <w:spacing w:line="240" w:lineRule="auto"/>
        <w:rPr>
          <w:rFonts w:cstheme="minorHAnsi"/>
        </w:rPr>
      </w:pPr>
      <w:r w:rsidRPr="00925CC9">
        <w:rPr>
          <w:rFonts w:cstheme="minorHAnsi"/>
        </w:rPr>
        <w:t>170 Counselling Single Session</w:t>
      </w:r>
    </w:p>
    <w:p w14:paraId="022333F9" w14:textId="77777777" w:rsidR="003A46AF" w:rsidRPr="00925CC9" w:rsidRDefault="003A46AF" w:rsidP="003A46AF">
      <w:pPr>
        <w:pStyle w:val="ListParagraph"/>
        <w:numPr>
          <w:ilvl w:val="0"/>
          <w:numId w:val="8"/>
        </w:numPr>
        <w:spacing w:line="240" w:lineRule="auto"/>
        <w:rPr>
          <w:rFonts w:cstheme="minorHAnsi"/>
          <w:b/>
          <w:bCs/>
          <w:u w:val="single"/>
        </w:rPr>
      </w:pPr>
      <w:r w:rsidRPr="00925CC9">
        <w:rPr>
          <w:rFonts w:cstheme="minorHAnsi"/>
        </w:rPr>
        <w:t>504 Counselling Intake</w:t>
      </w:r>
    </w:p>
    <w:p w14:paraId="1B8D7B0D" w14:textId="77777777" w:rsidR="003A46AF" w:rsidRPr="00925CC9" w:rsidRDefault="003A46AF" w:rsidP="003A46AF">
      <w:pPr>
        <w:pStyle w:val="ListParagraph"/>
        <w:numPr>
          <w:ilvl w:val="0"/>
          <w:numId w:val="8"/>
        </w:numPr>
        <w:spacing w:line="240" w:lineRule="auto"/>
        <w:rPr>
          <w:rFonts w:cstheme="minorHAnsi"/>
          <w:b/>
          <w:bCs/>
          <w:u w:val="single"/>
        </w:rPr>
      </w:pPr>
      <w:r w:rsidRPr="00925CC9">
        <w:rPr>
          <w:rFonts w:cstheme="minorHAnsi"/>
        </w:rPr>
        <w:lastRenderedPageBreak/>
        <w:t>84 Counselling Drop in</w:t>
      </w:r>
    </w:p>
    <w:p w14:paraId="1DB65FEB" w14:textId="77777777" w:rsidR="003A46AF" w:rsidRPr="00925CC9" w:rsidRDefault="003A46AF" w:rsidP="003A46AF">
      <w:pPr>
        <w:pStyle w:val="ListParagraph"/>
        <w:numPr>
          <w:ilvl w:val="0"/>
          <w:numId w:val="8"/>
        </w:numPr>
        <w:spacing w:line="240" w:lineRule="auto"/>
        <w:rPr>
          <w:rFonts w:cstheme="minorHAnsi"/>
          <w:b/>
          <w:bCs/>
          <w:u w:val="single"/>
        </w:rPr>
      </w:pPr>
      <w:r w:rsidRPr="00925CC9">
        <w:rPr>
          <w:rFonts w:cstheme="minorHAnsi"/>
        </w:rPr>
        <w:t>205 No appointment booked</w:t>
      </w:r>
    </w:p>
    <w:p w14:paraId="788A7BB5" w14:textId="77777777" w:rsidR="003A46AF" w:rsidRPr="00925CC9" w:rsidRDefault="003A46AF" w:rsidP="003A46AF">
      <w:pPr>
        <w:pStyle w:val="ListParagraph"/>
        <w:numPr>
          <w:ilvl w:val="0"/>
          <w:numId w:val="8"/>
        </w:numPr>
        <w:spacing w:line="240" w:lineRule="auto"/>
        <w:rPr>
          <w:rFonts w:cstheme="minorHAnsi"/>
          <w:b/>
          <w:bCs/>
          <w:u w:val="single"/>
        </w:rPr>
      </w:pPr>
      <w:r w:rsidRPr="00925CC9">
        <w:rPr>
          <w:rFonts w:cstheme="minorHAnsi"/>
        </w:rPr>
        <w:t>8 Dietician</w:t>
      </w:r>
    </w:p>
    <w:p w14:paraId="73B8B793" w14:textId="77777777" w:rsidR="003A46AF" w:rsidRPr="00925CC9" w:rsidRDefault="003A46AF" w:rsidP="003A46AF">
      <w:pPr>
        <w:pStyle w:val="ListParagraph"/>
        <w:numPr>
          <w:ilvl w:val="0"/>
          <w:numId w:val="8"/>
        </w:numPr>
        <w:spacing w:line="240" w:lineRule="auto"/>
        <w:rPr>
          <w:rFonts w:cstheme="minorHAnsi"/>
          <w:b/>
          <w:bCs/>
          <w:u w:val="single"/>
        </w:rPr>
      </w:pPr>
      <w:r w:rsidRPr="00925CC9">
        <w:rPr>
          <w:rFonts w:cstheme="minorHAnsi"/>
        </w:rPr>
        <w:t>8 MHCC</w:t>
      </w:r>
    </w:p>
    <w:p w14:paraId="1067871B" w14:textId="77777777" w:rsidR="003A46AF" w:rsidRPr="00925CC9" w:rsidRDefault="003A46AF" w:rsidP="003A46AF">
      <w:pPr>
        <w:pStyle w:val="ListParagraph"/>
        <w:numPr>
          <w:ilvl w:val="0"/>
          <w:numId w:val="8"/>
        </w:numPr>
        <w:spacing w:line="240" w:lineRule="auto"/>
        <w:rPr>
          <w:rFonts w:cstheme="minorHAnsi"/>
          <w:b/>
          <w:bCs/>
          <w:u w:val="single"/>
        </w:rPr>
      </w:pPr>
      <w:r w:rsidRPr="00925CC9">
        <w:rPr>
          <w:rFonts w:cstheme="minorHAnsi"/>
        </w:rPr>
        <w:t>58 Health Services Appointment</w:t>
      </w:r>
    </w:p>
    <w:p w14:paraId="6EB6BE4B" w14:textId="77777777" w:rsidR="003A46AF" w:rsidRPr="00925CC9" w:rsidRDefault="003A46AF" w:rsidP="003A46AF">
      <w:pPr>
        <w:pStyle w:val="ListParagraph"/>
        <w:numPr>
          <w:ilvl w:val="0"/>
          <w:numId w:val="8"/>
        </w:numPr>
        <w:spacing w:line="240" w:lineRule="auto"/>
        <w:rPr>
          <w:rFonts w:cstheme="minorHAnsi"/>
          <w:b/>
          <w:bCs/>
          <w:u w:val="single"/>
        </w:rPr>
      </w:pPr>
      <w:r w:rsidRPr="00925CC9">
        <w:rPr>
          <w:rFonts w:cstheme="minorHAnsi"/>
        </w:rPr>
        <w:t>10 Health Services Drop In</w:t>
      </w:r>
    </w:p>
    <w:p w14:paraId="73AF38E1" w14:textId="77777777" w:rsidR="003A46AF" w:rsidRPr="00925CC9" w:rsidRDefault="003A46AF" w:rsidP="003A46AF">
      <w:pPr>
        <w:pStyle w:val="ListParagraph"/>
        <w:numPr>
          <w:ilvl w:val="0"/>
          <w:numId w:val="8"/>
        </w:numPr>
        <w:spacing w:line="240" w:lineRule="auto"/>
        <w:rPr>
          <w:rFonts w:cstheme="minorHAnsi"/>
          <w:b/>
          <w:bCs/>
          <w:u w:val="single"/>
        </w:rPr>
      </w:pPr>
      <w:r w:rsidRPr="00925CC9">
        <w:rPr>
          <w:rFonts w:cstheme="minorHAnsi"/>
        </w:rPr>
        <w:t>38 SAS</w:t>
      </w:r>
    </w:p>
    <w:p w14:paraId="5ABDB577" w14:textId="0DA96564" w:rsidR="00CB60A8" w:rsidRPr="00925CC9" w:rsidRDefault="003A46AF" w:rsidP="003A46AF">
      <w:pPr>
        <w:pStyle w:val="ListParagraph"/>
        <w:numPr>
          <w:ilvl w:val="0"/>
          <w:numId w:val="8"/>
        </w:numPr>
        <w:spacing w:line="240" w:lineRule="auto"/>
        <w:rPr>
          <w:rFonts w:cstheme="minorHAnsi"/>
          <w:b/>
          <w:bCs/>
          <w:u w:val="single"/>
        </w:rPr>
      </w:pPr>
      <w:r w:rsidRPr="00925CC9">
        <w:rPr>
          <w:rFonts w:cstheme="minorHAnsi"/>
        </w:rPr>
        <w:t>76 Counselling Groups</w:t>
      </w:r>
    </w:p>
    <w:p w14:paraId="42793362" w14:textId="492D3D8E" w:rsidR="00835C9F" w:rsidRDefault="00835C9F">
      <w:r>
        <w:t>It is important to note that allowing the SWN to refer directly to counselling groups, created another avenue for students to gain access to groups without having to be receiving care through the supports of other Student Wellness departments.</w:t>
      </w:r>
    </w:p>
    <w:p w14:paraId="58E02217" w14:textId="00D6C493" w:rsidR="00CB3683" w:rsidRDefault="00CB3683">
      <w:r>
        <w:t xml:space="preserve">In the appointment the Navigator works with student to identify other supports that they might benefit from considering access to create a greater circle of supports.  </w:t>
      </w:r>
      <w:r w:rsidRPr="003A46AF">
        <w:t>These recommendations included</w:t>
      </w:r>
      <w:r w:rsidR="003A46AF">
        <w:t>, # student for each recommendation</w:t>
      </w:r>
      <w:r w:rsidRPr="003A46AF">
        <w:t>:</w:t>
      </w:r>
    </w:p>
    <w:p w14:paraId="4A3FDEB1" w14:textId="77777777" w:rsidR="003A46AF" w:rsidRPr="00925CC9" w:rsidRDefault="003A46AF" w:rsidP="003A46AF">
      <w:pPr>
        <w:pStyle w:val="ListParagraph"/>
        <w:numPr>
          <w:ilvl w:val="0"/>
          <w:numId w:val="9"/>
        </w:numPr>
        <w:spacing w:line="240" w:lineRule="auto"/>
        <w:rPr>
          <w:rFonts w:cstheme="minorHAnsi"/>
        </w:rPr>
      </w:pPr>
      <w:r w:rsidRPr="00925CC9">
        <w:rPr>
          <w:rFonts w:cstheme="minorHAnsi"/>
        </w:rPr>
        <w:t>96 SAS</w:t>
      </w:r>
    </w:p>
    <w:p w14:paraId="0F4F1B59" w14:textId="77777777" w:rsidR="003A46AF" w:rsidRPr="00925CC9" w:rsidRDefault="003A46AF" w:rsidP="003A46AF">
      <w:pPr>
        <w:pStyle w:val="ListParagraph"/>
        <w:numPr>
          <w:ilvl w:val="0"/>
          <w:numId w:val="9"/>
        </w:numPr>
        <w:spacing w:line="240" w:lineRule="auto"/>
        <w:rPr>
          <w:rFonts w:cstheme="minorHAnsi"/>
          <w:b/>
          <w:bCs/>
          <w:u w:val="single"/>
        </w:rPr>
      </w:pPr>
      <w:r w:rsidRPr="00925CC9">
        <w:rPr>
          <w:rFonts w:cstheme="minorHAnsi"/>
        </w:rPr>
        <w:t>149 Counselling</w:t>
      </w:r>
    </w:p>
    <w:p w14:paraId="68D8EB9D" w14:textId="77777777" w:rsidR="003A46AF" w:rsidRPr="00925CC9" w:rsidRDefault="003A46AF" w:rsidP="003A46AF">
      <w:pPr>
        <w:pStyle w:val="ListParagraph"/>
        <w:numPr>
          <w:ilvl w:val="0"/>
          <w:numId w:val="9"/>
        </w:numPr>
        <w:spacing w:line="240" w:lineRule="auto"/>
        <w:rPr>
          <w:rFonts w:cstheme="minorHAnsi"/>
          <w:b/>
          <w:bCs/>
          <w:u w:val="single"/>
        </w:rPr>
      </w:pPr>
      <w:r w:rsidRPr="00925CC9">
        <w:rPr>
          <w:rFonts w:cstheme="minorHAnsi"/>
        </w:rPr>
        <w:t>470 Counselling Drop in</w:t>
      </w:r>
    </w:p>
    <w:p w14:paraId="64D3CE69" w14:textId="77777777" w:rsidR="003A46AF" w:rsidRPr="00925CC9" w:rsidRDefault="003A46AF" w:rsidP="003A46AF">
      <w:pPr>
        <w:pStyle w:val="ListParagraph"/>
        <w:numPr>
          <w:ilvl w:val="0"/>
          <w:numId w:val="9"/>
        </w:numPr>
        <w:spacing w:line="240" w:lineRule="auto"/>
        <w:rPr>
          <w:rFonts w:cstheme="minorHAnsi"/>
          <w:b/>
          <w:bCs/>
          <w:u w:val="single"/>
        </w:rPr>
      </w:pPr>
      <w:r w:rsidRPr="00925CC9">
        <w:rPr>
          <w:rFonts w:cstheme="minorHAnsi"/>
        </w:rPr>
        <w:t>62 Counselling Group</w:t>
      </w:r>
    </w:p>
    <w:p w14:paraId="2CA26CF6" w14:textId="77777777" w:rsidR="003A46AF" w:rsidRPr="00925CC9" w:rsidRDefault="003A46AF" w:rsidP="003A46AF">
      <w:pPr>
        <w:pStyle w:val="ListParagraph"/>
        <w:numPr>
          <w:ilvl w:val="0"/>
          <w:numId w:val="9"/>
        </w:numPr>
        <w:spacing w:line="240" w:lineRule="auto"/>
        <w:rPr>
          <w:rFonts w:cstheme="minorHAnsi"/>
          <w:b/>
          <w:bCs/>
          <w:u w:val="single"/>
        </w:rPr>
      </w:pPr>
      <w:r w:rsidRPr="00925CC9">
        <w:rPr>
          <w:rFonts w:cstheme="minorHAnsi"/>
        </w:rPr>
        <w:t>40 Online Counselling</w:t>
      </w:r>
    </w:p>
    <w:p w14:paraId="6E3AD289" w14:textId="77777777" w:rsidR="003A46AF" w:rsidRPr="00925CC9" w:rsidRDefault="003A46AF" w:rsidP="003A46AF">
      <w:pPr>
        <w:pStyle w:val="ListParagraph"/>
        <w:numPr>
          <w:ilvl w:val="0"/>
          <w:numId w:val="9"/>
        </w:numPr>
        <w:spacing w:line="240" w:lineRule="auto"/>
        <w:rPr>
          <w:rFonts w:cstheme="minorHAnsi"/>
          <w:b/>
          <w:bCs/>
          <w:u w:val="single"/>
        </w:rPr>
      </w:pPr>
      <w:r w:rsidRPr="00925CC9">
        <w:rPr>
          <w:rFonts w:cstheme="minorHAnsi"/>
        </w:rPr>
        <w:t>321 Private Counselling</w:t>
      </w:r>
    </w:p>
    <w:p w14:paraId="61ABC24F" w14:textId="77777777" w:rsidR="003A46AF" w:rsidRPr="00925CC9" w:rsidRDefault="003A46AF" w:rsidP="003A46AF">
      <w:pPr>
        <w:pStyle w:val="ListParagraph"/>
        <w:numPr>
          <w:ilvl w:val="0"/>
          <w:numId w:val="9"/>
        </w:numPr>
        <w:spacing w:line="240" w:lineRule="auto"/>
        <w:rPr>
          <w:rFonts w:cstheme="minorHAnsi"/>
          <w:b/>
          <w:bCs/>
          <w:u w:val="single"/>
        </w:rPr>
      </w:pPr>
      <w:r w:rsidRPr="00925CC9">
        <w:rPr>
          <w:rFonts w:cstheme="minorHAnsi"/>
        </w:rPr>
        <w:t>40 Health Services</w:t>
      </w:r>
    </w:p>
    <w:p w14:paraId="154A4A50" w14:textId="77777777" w:rsidR="003A46AF" w:rsidRPr="00925CC9" w:rsidRDefault="003A46AF" w:rsidP="003A46AF">
      <w:pPr>
        <w:pStyle w:val="ListParagraph"/>
        <w:numPr>
          <w:ilvl w:val="0"/>
          <w:numId w:val="9"/>
        </w:numPr>
        <w:spacing w:line="240" w:lineRule="auto"/>
        <w:rPr>
          <w:rFonts w:cstheme="minorHAnsi"/>
          <w:b/>
          <w:bCs/>
          <w:u w:val="single"/>
        </w:rPr>
      </w:pPr>
      <w:r w:rsidRPr="00925CC9">
        <w:rPr>
          <w:rFonts w:cstheme="minorHAnsi"/>
        </w:rPr>
        <w:t>7 Dietician</w:t>
      </w:r>
    </w:p>
    <w:p w14:paraId="5E118AF8" w14:textId="77777777" w:rsidR="003A46AF" w:rsidRPr="00925CC9" w:rsidRDefault="003A46AF" w:rsidP="003A46AF">
      <w:pPr>
        <w:pStyle w:val="ListParagraph"/>
        <w:numPr>
          <w:ilvl w:val="0"/>
          <w:numId w:val="9"/>
        </w:numPr>
        <w:spacing w:line="240" w:lineRule="auto"/>
        <w:rPr>
          <w:rFonts w:cstheme="minorHAnsi"/>
          <w:b/>
          <w:bCs/>
          <w:u w:val="single"/>
        </w:rPr>
      </w:pPr>
      <w:r w:rsidRPr="00925CC9">
        <w:rPr>
          <w:rFonts w:cstheme="minorHAnsi"/>
        </w:rPr>
        <w:t>177 Academic (i.e. Program Counselling, Professors, Learning Commons, Start on Track, Bounce Back etc.)</w:t>
      </w:r>
    </w:p>
    <w:p w14:paraId="620D36DD" w14:textId="77777777" w:rsidR="003A46AF" w:rsidRPr="00925CC9" w:rsidRDefault="003A46AF" w:rsidP="003A46AF">
      <w:pPr>
        <w:pStyle w:val="ListParagraph"/>
        <w:numPr>
          <w:ilvl w:val="0"/>
          <w:numId w:val="9"/>
        </w:numPr>
        <w:spacing w:line="240" w:lineRule="auto"/>
        <w:rPr>
          <w:rFonts w:cstheme="minorHAnsi"/>
          <w:b/>
          <w:bCs/>
          <w:u w:val="single"/>
        </w:rPr>
      </w:pPr>
      <w:r w:rsidRPr="00925CC9">
        <w:rPr>
          <w:rFonts w:cstheme="minorHAnsi"/>
        </w:rPr>
        <w:t>27 Career Services</w:t>
      </w:r>
    </w:p>
    <w:p w14:paraId="2FFEB645" w14:textId="77777777" w:rsidR="003A46AF" w:rsidRPr="00925CC9" w:rsidRDefault="003A46AF" w:rsidP="003A46AF">
      <w:pPr>
        <w:pStyle w:val="ListParagraph"/>
        <w:numPr>
          <w:ilvl w:val="0"/>
          <w:numId w:val="9"/>
        </w:numPr>
        <w:spacing w:line="240" w:lineRule="auto"/>
        <w:rPr>
          <w:rFonts w:cstheme="minorHAnsi"/>
          <w:b/>
          <w:bCs/>
          <w:u w:val="single"/>
        </w:rPr>
      </w:pPr>
      <w:r w:rsidRPr="00925CC9">
        <w:rPr>
          <w:rFonts w:cstheme="minorHAnsi"/>
        </w:rPr>
        <w:t>52 Residence Staff</w:t>
      </w:r>
    </w:p>
    <w:p w14:paraId="2EB992D7" w14:textId="09492A20" w:rsidR="003A46AF" w:rsidRPr="00925CC9" w:rsidRDefault="003A46AF" w:rsidP="003A46AF">
      <w:pPr>
        <w:pStyle w:val="ListParagraph"/>
        <w:numPr>
          <w:ilvl w:val="0"/>
          <w:numId w:val="9"/>
        </w:numPr>
        <w:spacing w:line="240" w:lineRule="auto"/>
        <w:rPr>
          <w:rFonts w:cstheme="minorHAnsi"/>
          <w:b/>
          <w:bCs/>
          <w:u w:val="single"/>
        </w:rPr>
      </w:pPr>
      <w:r w:rsidRPr="00925CC9">
        <w:rPr>
          <w:rFonts w:cstheme="minorHAnsi"/>
        </w:rPr>
        <w:t>182 SSN</w:t>
      </w:r>
    </w:p>
    <w:p w14:paraId="2113C610" w14:textId="05084566" w:rsidR="00CB3683" w:rsidRDefault="005655F6">
      <w:r>
        <w:t>As mentioned earlier, t</w:t>
      </w:r>
      <w:r w:rsidR="00CB3683">
        <w:t xml:space="preserve">o empower </w:t>
      </w:r>
      <w:r w:rsidR="003A46AF">
        <w:t>students</w:t>
      </w:r>
      <w:r w:rsidR="00CB3683">
        <w:t xml:space="preserve"> to start with self-directed supports and care the websites of Anxiety Canada and Big White Wall are some additional recommendations that might be made, when applicable. </w:t>
      </w:r>
      <w:r w:rsidR="003A46AF">
        <w:t>110</w:t>
      </w:r>
      <w:r w:rsidR="00E72CE6">
        <w:t xml:space="preserve"> students were provided the information about the Big White wall supports and resources </w:t>
      </w:r>
      <w:r w:rsidR="00ED4482">
        <w:t xml:space="preserve">Discussions may include encouraging students to work on their self-care and finding a balance to improve their mental health, including eating well, sleeping well and exercise.   For students who identify wanting some support in implementing or identifying these wellness goals </w:t>
      </w:r>
      <w:r w:rsidR="003A46AF">
        <w:t>44</w:t>
      </w:r>
      <w:r w:rsidR="00ED4482">
        <w:t xml:space="preserve"> students were provided information about the </w:t>
      </w:r>
      <w:proofErr w:type="spellStart"/>
      <w:r w:rsidR="00ED4482">
        <w:t>UShine</w:t>
      </w:r>
      <w:proofErr w:type="spellEnd"/>
      <w:r w:rsidR="00ED4482">
        <w:t xml:space="preserve"> program, designed to provide peer-to-peer support.</w:t>
      </w:r>
      <w:r w:rsidR="00CB3683">
        <w:t xml:space="preserve"> </w:t>
      </w:r>
      <w:r w:rsidR="00ED4482">
        <w:t xml:space="preserve"> </w:t>
      </w:r>
    </w:p>
    <w:p w14:paraId="4C511035" w14:textId="63DBE21C" w:rsidR="00E72CE6" w:rsidRDefault="003A46AF">
      <w:r>
        <w:t>To</w:t>
      </w:r>
      <w:r w:rsidR="00E72CE6">
        <w:t xml:space="preserve"> encourage students to stay connected and have a meaningful take away from the Navigator appointment </w:t>
      </w:r>
      <w:r>
        <w:t>440</w:t>
      </w:r>
      <w:r w:rsidR="00E72CE6">
        <w:t xml:space="preserve"> students were sent a follow up email with information or links to supports and services discussed.  This may include information about private counselling options, which was suggested to </w:t>
      </w:r>
      <w:r>
        <w:t>321</w:t>
      </w:r>
      <w:r w:rsidR="00E72CE6">
        <w:t xml:space="preserve"> students who were seen by the Navigators.</w:t>
      </w:r>
      <w:r w:rsidR="00E7795A">
        <w:t xml:space="preserve"> Each student was encouraged to reconnect if they are needing any further support and </w:t>
      </w:r>
      <w:r>
        <w:t>54</w:t>
      </w:r>
      <w:r w:rsidR="00E7795A">
        <w:t xml:space="preserve"> students did just that, attending multiple appointments with a Navigator.</w:t>
      </w:r>
    </w:p>
    <w:p w14:paraId="7D5D7177" w14:textId="52A92503" w:rsidR="00ED4482" w:rsidRDefault="00835C9F">
      <w:r>
        <w:t>To evaluate the effectiveness of the new position an exit survey was created to ensure the position was meeting the goals of the position</w:t>
      </w:r>
      <w:r w:rsidR="00833738">
        <w:t>. 249</w:t>
      </w:r>
      <w:r>
        <w:t xml:space="preserve"> </w:t>
      </w:r>
      <w:r w:rsidR="003737CD">
        <w:t>students</w:t>
      </w:r>
      <w:r>
        <w:t xml:space="preserve"> completed the exit survey. Due </w:t>
      </w:r>
      <w:r w:rsidR="00E7795A">
        <w:t xml:space="preserve">to the consistency of </w:t>
      </w:r>
      <w:r w:rsidR="00E7795A">
        <w:lastRenderedPageBreak/>
        <w:t xml:space="preserve">results and minimal variability from the respondents the survey was discontinued. </w:t>
      </w:r>
      <w:r>
        <w:t xml:space="preserve"> Overall responses concluded that:</w:t>
      </w:r>
    </w:p>
    <w:p w14:paraId="6F680368" w14:textId="77777777" w:rsidR="00833738" w:rsidRPr="00833738" w:rsidRDefault="00833738" w:rsidP="00833738">
      <w:pPr>
        <w:numPr>
          <w:ilvl w:val="0"/>
          <w:numId w:val="4"/>
        </w:numPr>
        <w:spacing w:after="0" w:line="240" w:lineRule="auto"/>
        <w:rPr>
          <w:rFonts w:ascii="Calibri" w:eastAsia="Times New Roman" w:hAnsi="Calibri" w:cs="Calibri"/>
        </w:rPr>
      </w:pPr>
      <w:r w:rsidRPr="00833738">
        <w:rPr>
          <w:rFonts w:ascii="Calibri" w:eastAsia="Times New Roman" w:hAnsi="Calibri" w:cs="Calibri"/>
        </w:rPr>
        <w:t>86% indicated it was clear about the purpose of the meeting</w:t>
      </w:r>
    </w:p>
    <w:p w14:paraId="045796E2" w14:textId="77777777" w:rsidR="00833738" w:rsidRPr="00833738" w:rsidRDefault="00833738" w:rsidP="00833738">
      <w:pPr>
        <w:numPr>
          <w:ilvl w:val="0"/>
          <w:numId w:val="4"/>
        </w:numPr>
        <w:spacing w:after="0" w:line="240" w:lineRule="auto"/>
        <w:rPr>
          <w:rFonts w:ascii="Calibri" w:eastAsia="Times New Roman" w:hAnsi="Calibri" w:cs="Calibri"/>
        </w:rPr>
      </w:pPr>
      <w:r w:rsidRPr="00833738">
        <w:rPr>
          <w:rFonts w:ascii="Calibri" w:eastAsia="Times New Roman" w:hAnsi="Calibri" w:cs="Calibri"/>
        </w:rPr>
        <w:t>97% indicated they were more knowledgeable about services and support options after meeting with the Student Wellness Navigator (SWN)</w:t>
      </w:r>
    </w:p>
    <w:p w14:paraId="2F44175F" w14:textId="77777777" w:rsidR="00833738" w:rsidRPr="00833738" w:rsidRDefault="00833738" w:rsidP="00833738">
      <w:pPr>
        <w:numPr>
          <w:ilvl w:val="0"/>
          <w:numId w:val="4"/>
        </w:numPr>
        <w:spacing w:after="0" w:line="240" w:lineRule="auto"/>
        <w:rPr>
          <w:rFonts w:ascii="Calibri" w:eastAsia="Times New Roman" w:hAnsi="Calibri" w:cs="Calibri"/>
        </w:rPr>
      </w:pPr>
      <w:r w:rsidRPr="00833738">
        <w:rPr>
          <w:rFonts w:ascii="Calibri" w:eastAsia="Times New Roman" w:hAnsi="Calibri" w:cs="Calibri"/>
        </w:rPr>
        <w:t>97% indicated receiving the right level of support from the SWN appointment</w:t>
      </w:r>
    </w:p>
    <w:p w14:paraId="624164FC" w14:textId="77777777" w:rsidR="00833738" w:rsidRPr="00833738" w:rsidRDefault="00833738" w:rsidP="00833738">
      <w:pPr>
        <w:numPr>
          <w:ilvl w:val="0"/>
          <w:numId w:val="4"/>
        </w:numPr>
        <w:spacing w:after="0" w:line="240" w:lineRule="auto"/>
        <w:rPr>
          <w:rFonts w:ascii="Calibri" w:eastAsia="Times New Roman" w:hAnsi="Calibri" w:cs="Calibri"/>
        </w:rPr>
      </w:pPr>
      <w:r w:rsidRPr="00833738">
        <w:rPr>
          <w:rFonts w:ascii="Calibri" w:eastAsia="Times New Roman" w:hAnsi="Calibri" w:cs="Calibri"/>
        </w:rPr>
        <w:t>97% indicated they were satisfied with the supports received from the SWN</w:t>
      </w:r>
    </w:p>
    <w:p w14:paraId="16B1FA1C" w14:textId="2BFB6AA6" w:rsidR="00835C9F" w:rsidRDefault="00833738" w:rsidP="00054377">
      <w:pPr>
        <w:numPr>
          <w:ilvl w:val="0"/>
          <w:numId w:val="4"/>
        </w:numPr>
        <w:spacing w:after="0" w:line="240" w:lineRule="auto"/>
        <w:rPr>
          <w:rFonts w:ascii="Calibri" w:eastAsia="Times New Roman" w:hAnsi="Calibri" w:cs="Calibri"/>
        </w:rPr>
      </w:pPr>
      <w:r w:rsidRPr="00833738">
        <w:rPr>
          <w:rFonts w:ascii="Calibri" w:eastAsia="Times New Roman" w:hAnsi="Calibri" w:cs="Calibri"/>
        </w:rPr>
        <w:t>99% would recommend the SWN to a friend</w:t>
      </w:r>
    </w:p>
    <w:p w14:paraId="67372B0F" w14:textId="77777777" w:rsidR="00054377" w:rsidRPr="00054377" w:rsidRDefault="00054377" w:rsidP="00054377">
      <w:pPr>
        <w:spacing w:after="0" w:line="240" w:lineRule="auto"/>
        <w:ind w:left="720"/>
        <w:rPr>
          <w:rFonts w:ascii="Calibri" w:eastAsia="Times New Roman" w:hAnsi="Calibri" w:cs="Calibri"/>
        </w:rPr>
      </w:pPr>
    </w:p>
    <w:p w14:paraId="72C35315" w14:textId="35B52F82" w:rsidR="0016157C" w:rsidRDefault="00835C9F">
      <w:r>
        <w:t xml:space="preserve">For a full breakdown of the results and a complete list of student comments, please refer to Appendix </w:t>
      </w:r>
      <w:r w:rsidR="003A46AF">
        <w:t>C</w:t>
      </w:r>
      <w:r>
        <w:t>.</w:t>
      </w:r>
    </w:p>
    <w:bookmarkEnd w:id="3"/>
    <w:p w14:paraId="6539264B" w14:textId="5C7EF8F1" w:rsidR="00835C9F" w:rsidRDefault="0016157C">
      <w:pPr>
        <w:rPr>
          <w:b/>
          <w:u w:val="single"/>
        </w:rPr>
      </w:pPr>
      <w:r w:rsidRPr="00CB3683">
        <w:rPr>
          <w:b/>
          <w:u w:val="single"/>
        </w:rPr>
        <w:t>Lessons Learned &amp; Future Considerations</w:t>
      </w:r>
    </w:p>
    <w:p w14:paraId="218D320A" w14:textId="56B2037D" w:rsidR="00835C9F" w:rsidRDefault="00835C9F" w:rsidP="00835C9F">
      <w:r>
        <w:t xml:space="preserve">The initial process for booking students with a Navigator was that the front desk was recommending the Navigators for students who presented and were </w:t>
      </w:r>
      <w:r w:rsidRPr="00625D31">
        <w:rPr>
          <w:u w:val="single"/>
        </w:rPr>
        <w:t>unsure</w:t>
      </w:r>
      <w:r>
        <w:t xml:space="preserve"> about what supports they were looking for to support their mental health.  This process changed part way through the fall 2019 semester for the Navigator to instead be a first step for </w:t>
      </w:r>
      <w:r w:rsidRPr="00625D31">
        <w:rPr>
          <w:u w:val="single"/>
        </w:rPr>
        <w:t>all</w:t>
      </w:r>
      <w:r>
        <w:t xml:space="preserve"> students new to services for their mental health.  As well the Navigator became a recommendation for those who are already connected to a service when the service provider is not able provide a detailed account of services and help the student to clearly identify their needs.</w:t>
      </w:r>
      <w:r w:rsidR="00516A0A">
        <w:t xml:space="preserve"> This is an important change to note, as until the process changed the SWNs were not being accessed to their full capacity.</w:t>
      </w:r>
    </w:p>
    <w:p w14:paraId="3B4166C1" w14:textId="38FE5599" w:rsidR="00516A0A" w:rsidRDefault="00516A0A" w:rsidP="00835C9F">
      <w:r>
        <w:t xml:space="preserve">As well initially </w:t>
      </w:r>
      <w:r w:rsidR="003737CD">
        <w:t>drop-in</w:t>
      </w:r>
      <w:r>
        <w:t xml:space="preserve"> appointments were being offered with the Navigator all day, which each Navigator rotating to offer morning or afternoon </w:t>
      </w:r>
      <w:r w:rsidR="00925CC9">
        <w:t>drop-in</w:t>
      </w:r>
      <w:r>
        <w:t xml:space="preserve"> appointments.  After feedback from staff and the Navigators the number of </w:t>
      </w:r>
      <w:r w:rsidR="003737CD">
        <w:t>drop-in</w:t>
      </w:r>
      <w:r>
        <w:t xml:space="preserve"> appointments was reduced and changed to be considered “same day” bookings.  These changes were made as the booked appointments were preferred over an immediate </w:t>
      </w:r>
      <w:r w:rsidR="003737CD">
        <w:t>appointment,</w:t>
      </w:r>
      <w:r>
        <w:t xml:space="preserve"> which was evaluated through watching number of booked vs. </w:t>
      </w:r>
      <w:r w:rsidR="00925CC9">
        <w:t>drop-in</w:t>
      </w:r>
      <w:r>
        <w:t xml:space="preserve"> appointments, as well as feedback from the front desk.  The Navigator’s also identified that the </w:t>
      </w:r>
      <w:r w:rsidR="00925CC9">
        <w:t>drop-in</w:t>
      </w:r>
      <w:r>
        <w:t xml:space="preserve"> appointments were more often high risk or student’s in distress which were better served through drop in counselling, </w:t>
      </w:r>
      <w:r w:rsidR="00925CC9">
        <w:t>drop-in</w:t>
      </w:r>
      <w:r>
        <w:t xml:space="preserve"> health services or though the Mental Health Care Coordinator.  </w:t>
      </w:r>
    </w:p>
    <w:p w14:paraId="2A561DB2" w14:textId="45B40F98" w:rsidR="00516A0A" w:rsidRDefault="00516A0A" w:rsidP="00835C9F">
      <w:r>
        <w:t xml:space="preserve">During peak times the Navigators are primarily spending their time providing direct access to students.  However, future consideration and development is needed for additional roles and responsibilities that can be completed in the down times when students are not seeking new services in as great of numbers.  </w:t>
      </w:r>
    </w:p>
    <w:p w14:paraId="069660B9" w14:textId="6313F1A2" w:rsidR="00835C9F" w:rsidRDefault="003128FD">
      <w:r>
        <w:t>To date some additional responsibilities have included:</w:t>
      </w:r>
    </w:p>
    <w:p w14:paraId="2C2D5B4A" w14:textId="4E606D3C" w:rsidR="003128FD" w:rsidRDefault="003128FD" w:rsidP="003128FD">
      <w:pPr>
        <w:pStyle w:val="ListParagraph"/>
        <w:numPr>
          <w:ilvl w:val="0"/>
          <w:numId w:val="3"/>
        </w:numPr>
      </w:pPr>
      <w:r>
        <w:t>Participation in Wellness Services committees, including: Health &amp; Safety and Wellness at Work</w:t>
      </w:r>
    </w:p>
    <w:p w14:paraId="5F744D1F" w14:textId="6DD6D4BB" w:rsidR="003128FD" w:rsidRDefault="003128FD" w:rsidP="003128FD">
      <w:pPr>
        <w:pStyle w:val="ListParagraph"/>
        <w:numPr>
          <w:ilvl w:val="0"/>
          <w:numId w:val="3"/>
        </w:numPr>
      </w:pPr>
      <w:r>
        <w:t xml:space="preserve">Participation in Wellness Services or campus events, including: Shine Mental Health Events, </w:t>
      </w:r>
      <w:r w:rsidR="00122AD9">
        <w:t>Admissions Events (Fall and Spring Preview Events), LGBTQ2A+ Event Presentation</w:t>
      </w:r>
    </w:p>
    <w:p w14:paraId="2E25B690" w14:textId="03055C8E" w:rsidR="003128FD" w:rsidRDefault="00982E58" w:rsidP="003128FD">
      <w:pPr>
        <w:pStyle w:val="ListParagraph"/>
        <w:numPr>
          <w:ilvl w:val="0"/>
          <w:numId w:val="3"/>
        </w:numPr>
      </w:pPr>
      <w:r>
        <w:t>Delivery of the Counselling Anxiety Group in the Winter semester (MSW qualified Navigator)</w:t>
      </w:r>
    </w:p>
    <w:p w14:paraId="7FBC73B9" w14:textId="65ABF7C7" w:rsidR="00982E58" w:rsidRDefault="00982E58" w:rsidP="00982E58">
      <w:r>
        <w:t>Future considerations for the SWN include:</w:t>
      </w:r>
    </w:p>
    <w:p w14:paraId="114D7239" w14:textId="27B8ABB6" w:rsidR="00122AD9" w:rsidRDefault="00122AD9" w:rsidP="00122AD9">
      <w:pPr>
        <w:pStyle w:val="ListParagraph"/>
        <w:numPr>
          <w:ilvl w:val="0"/>
          <w:numId w:val="17"/>
        </w:numPr>
      </w:pPr>
      <w:r>
        <w:t xml:space="preserve">Participation in </w:t>
      </w:r>
      <w:r w:rsidR="00925CC9">
        <w:t>o</w:t>
      </w:r>
      <w:r>
        <w:t xml:space="preserve">rientation </w:t>
      </w:r>
      <w:r w:rsidR="00925CC9">
        <w:t>a</w:t>
      </w:r>
      <w:r>
        <w:t>ctivities</w:t>
      </w:r>
    </w:p>
    <w:p w14:paraId="768BB7E4" w14:textId="32064507" w:rsidR="00122AD9" w:rsidRDefault="00122AD9" w:rsidP="00925CC9">
      <w:pPr>
        <w:pStyle w:val="ListParagraph"/>
        <w:numPr>
          <w:ilvl w:val="0"/>
          <w:numId w:val="17"/>
        </w:numPr>
      </w:pPr>
      <w:r>
        <w:lastRenderedPageBreak/>
        <w:t>Further participation within the academic community to promote wellness</w:t>
      </w:r>
      <w:r w:rsidR="00925CC9">
        <w:t>; Collaborate with Wellness Education to see about sharing some of the delivery of information across campus related to mental health supports</w:t>
      </w:r>
    </w:p>
    <w:p w14:paraId="3C477949" w14:textId="05AD5475" w:rsidR="00122AD9" w:rsidRDefault="00122AD9" w:rsidP="00122AD9">
      <w:pPr>
        <w:pStyle w:val="ListParagraph"/>
        <w:numPr>
          <w:ilvl w:val="0"/>
          <w:numId w:val="17"/>
        </w:numPr>
      </w:pPr>
      <w:r>
        <w:t>Further counselling/ SWS group participation or delivery</w:t>
      </w:r>
    </w:p>
    <w:p w14:paraId="1B45D2E7" w14:textId="77777777" w:rsidR="00982E58" w:rsidRDefault="00982E58" w:rsidP="00982E58"/>
    <w:p w14:paraId="0227151E" w14:textId="77777777" w:rsidR="00054377" w:rsidRDefault="00054377" w:rsidP="00054377">
      <w:pPr>
        <w:pStyle w:val="Subtitle"/>
        <w:jc w:val="left"/>
        <w:rPr>
          <w:rFonts w:ascii="Arial" w:hAnsi="Arial"/>
          <w:sz w:val="18"/>
          <w:szCs w:val="18"/>
        </w:rPr>
        <w:sectPr w:rsidR="00054377" w:rsidSect="00DA4923">
          <w:pgSz w:w="12240" w:h="15840"/>
          <w:pgMar w:top="1440" w:right="1440" w:bottom="1440" w:left="1440" w:header="720" w:footer="720" w:gutter="0"/>
          <w:cols w:space="720"/>
          <w:docGrid w:linePitch="360"/>
        </w:sectPr>
      </w:pPr>
    </w:p>
    <w:p w14:paraId="285B72FF" w14:textId="62041EBF" w:rsidR="00054377" w:rsidRDefault="00054377" w:rsidP="00846AA2">
      <w:pPr>
        <w:pStyle w:val="Subtitle"/>
        <w:jc w:val="left"/>
        <w:rPr>
          <w:rFonts w:asciiTheme="minorHAnsi" w:hAnsiTheme="minorHAnsi" w:cstheme="minorHAnsi"/>
          <w:sz w:val="22"/>
          <w:szCs w:val="22"/>
        </w:rPr>
      </w:pPr>
      <w:bookmarkStart w:id="4" w:name="_Hlk34897001"/>
      <w:r w:rsidRPr="00054377">
        <w:rPr>
          <w:rFonts w:asciiTheme="minorHAnsi" w:hAnsiTheme="minorHAnsi" w:cstheme="minorHAnsi"/>
          <w:sz w:val="22"/>
          <w:szCs w:val="22"/>
        </w:rPr>
        <w:lastRenderedPageBreak/>
        <w:t>Appendix A- SWN Program Logic Model</w:t>
      </w:r>
    </w:p>
    <w:p w14:paraId="0427729B" w14:textId="77777777" w:rsidR="00846AA2" w:rsidRPr="00AF6BB5" w:rsidRDefault="00846AA2" w:rsidP="00846AA2">
      <w:pPr>
        <w:pStyle w:val="Subtitle"/>
        <w:rPr>
          <w:rFonts w:asciiTheme="minorHAnsi" w:hAnsiTheme="minorHAnsi" w:cstheme="minorHAnsi"/>
          <w:sz w:val="18"/>
          <w:szCs w:val="18"/>
        </w:rPr>
      </w:pPr>
      <w:r w:rsidRPr="00AF6BB5">
        <w:rPr>
          <w:rFonts w:asciiTheme="minorHAnsi" w:hAnsiTheme="minorHAnsi" w:cstheme="minorHAnsi"/>
          <w:sz w:val="18"/>
          <w:szCs w:val="18"/>
        </w:rPr>
        <w:t xml:space="preserve">SWN Program Logic Model </w:t>
      </w:r>
    </w:p>
    <w:p w14:paraId="78645B3A" w14:textId="77777777" w:rsidR="00846AA2" w:rsidRPr="00AF6BB5" w:rsidRDefault="00846AA2" w:rsidP="00846AA2">
      <w:pPr>
        <w:pStyle w:val="Subtitle"/>
        <w:jc w:val="left"/>
        <w:rPr>
          <w:rFonts w:asciiTheme="minorHAnsi" w:hAnsiTheme="minorHAnsi" w:cstheme="minorHAnsi"/>
          <w:sz w:val="16"/>
          <w:szCs w:val="16"/>
        </w:rPr>
      </w:pPr>
      <w:r w:rsidRPr="00AF6BB5">
        <w:rPr>
          <w:rFonts w:asciiTheme="minorHAnsi" w:hAnsiTheme="minorHAnsi" w:cstheme="minorHAnsi"/>
          <w:sz w:val="16"/>
          <w:szCs w:val="16"/>
        </w:rPr>
        <w:t>Overall Goal: Demonstrate the value of the SWN position to the support it provides to students and the MH response on campus, through evaluation over the course of the 2019-2020 academic year</w:t>
      </w:r>
    </w:p>
    <w:tbl>
      <w:tblPr>
        <w:tblW w:w="14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9"/>
        <w:gridCol w:w="2572"/>
        <w:gridCol w:w="2480"/>
        <w:gridCol w:w="2296"/>
        <w:gridCol w:w="2296"/>
        <w:gridCol w:w="2389"/>
      </w:tblGrid>
      <w:tr w:rsidR="00846AA2" w:rsidRPr="00AF6BB5" w14:paraId="5DA9BB26" w14:textId="77777777" w:rsidTr="00002196">
        <w:trPr>
          <w:cantSplit/>
          <w:trHeight w:val="761"/>
        </w:trPr>
        <w:tc>
          <w:tcPr>
            <w:tcW w:w="2499" w:type="dxa"/>
            <w:vMerge w:val="restart"/>
          </w:tcPr>
          <w:p w14:paraId="3D0CC5BE" w14:textId="77777777" w:rsidR="00846AA2" w:rsidRPr="00AF6BB5" w:rsidRDefault="00846AA2" w:rsidP="00002196">
            <w:pPr>
              <w:pStyle w:val="Subtitle"/>
              <w:rPr>
                <w:rFonts w:asciiTheme="minorHAnsi" w:hAnsiTheme="minorHAnsi" w:cstheme="minorHAnsi"/>
                <w:noProof/>
                <w:sz w:val="18"/>
                <w:szCs w:val="18"/>
              </w:rPr>
            </w:pPr>
            <w:r w:rsidRPr="00AF6BB5">
              <w:rPr>
                <w:rFonts w:asciiTheme="minorHAnsi" w:hAnsiTheme="minorHAnsi" w:cstheme="minorHAnsi"/>
                <w:noProof/>
                <w:sz w:val="18"/>
                <w:szCs w:val="18"/>
              </w:rPr>
              <w:t>INPUTS</w:t>
            </w:r>
          </w:p>
          <w:p w14:paraId="2E0AE5AA" w14:textId="77777777" w:rsidR="00846AA2" w:rsidRPr="00AF6BB5" w:rsidRDefault="00846AA2" w:rsidP="00002196">
            <w:pPr>
              <w:pStyle w:val="Subtitle"/>
              <w:rPr>
                <w:rFonts w:asciiTheme="minorHAnsi" w:hAnsiTheme="minorHAnsi" w:cstheme="minorHAnsi"/>
                <w:i/>
                <w:iCs/>
                <w:noProof/>
                <w:sz w:val="18"/>
                <w:szCs w:val="18"/>
              </w:rPr>
            </w:pPr>
            <w:r w:rsidRPr="00AF6BB5">
              <w:rPr>
                <w:rFonts w:asciiTheme="minorHAnsi" w:hAnsiTheme="minorHAnsi" w:cstheme="minorHAnsi"/>
                <w:i/>
                <w:iCs/>
                <w:noProof/>
                <w:sz w:val="18"/>
                <w:szCs w:val="18"/>
              </w:rPr>
              <w:t>Resources dedicated to or consumed by the program</w:t>
            </w:r>
          </w:p>
        </w:tc>
        <w:tc>
          <w:tcPr>
            <w:tcW w:w="2572" w:type="dxa"/>
            <w:vMerge w:val="restart"/>
          </w:tcPr>
          <w:p w14:paraId="731963DA" w14:textId="77777777" w:rsidR="00846AA2" w:rsidRPr="00AF6BB5" w:rsidRDefault="00846AA2" w:rsidP="00002196">
            <w:pPr>
              <w:pStyle w:val="Subtitle"/>
              <w:rPr>
                <w:rFonts w:asciiTheme="minorHAnsi" w:hAnsiTheme="minorHAnsi" w:cstheme="minorHAnsi"/>
                <w:noProof/>
                <w:sz w:val="18"/>
                <w:szCs w:val="18"/>
              </w:rPr>
            </w:pPr>
            <w:r w:rsidRPr="00AF6BB5">
              <w:rPr>
                <w:rFonts w:asciiTheme="minorHAnsi" w:hAnsiTheme="minorHAnsi" w:cstheme="minorHAnsi"/>
                <w:noProof/>
                <w:sz w:val="18"/>
                <w:szCs w:val="18"/>
              </w:rPr>
              <w:t>ACTIVITIES</w:t>
            </w:r>
          </w:p>
          <w:p w14:paraId="30188BC5" w14:textId="77777777" w:rsidR="00846AA2" w:rsidRPr="00AF6BB5" w:rsidRDefault="00846AA2" w:rsidP="00002196">
            <w:pPr>
              <w:pStyle w:val="Subtitle"/>
              <w:rPr>
                <w:rFonts w:asciiTheme="minorHAnsi" w:hAnsiTheme="minorHAnsi" w:cstheme="minorHAnsi"/>
                <w:i/>
                <w:iCs/>
                <w:noProof/>
                <w:sz w:val="18"/>
                <w:szCs w:val="18"/>
              </w:rPr>
            </w:pPr>
            <w:r w:rsidRPr="00AF6BB5">
              <w:rPr>
                <w:rFonts w:asciiTheme="minorHAnsi" w:hAnsiTheme="minorHAnsi" w:cstheme="minorHAnsi"/>
                <w:i/>
                <w:iCs/>
                <w:noProof/>
                <w:sz w:val="18"/>
                <w:szCs w:val="18"/>
              </w:rPr>
              <w:t>What you do to fulfill your goals and objectives</w:t>
            </w:r>
          </w:p>
          <w:p w14:paraId="38B6DBDC" w14:textId="77777777" w:rsidR="00846AA2" w:rsidRPr="00AF6BB5" w:rsidRDefault="00846AA2" w:rsidP="00002196">
            <w:pPr>
              <w:pStyle w:val="Subtitle"/>
              <w:rPr>
                <w:rFonts w:asciiTheme="minorHAnsi" w:hAnsiTheme="minorHAnsi" w:cstheme="minorHAnsi"/>
                <w:noProof/>
                <w:sz w:val="16"/>
                <w:szCs w:val="16"/>
              </w:rPr>
            </w:pPr>
            <w:r w:rsidRPr="00AF6BB5">
              <w:rPr>
                <w:rFonts w:asciiTheme="minorHAnsi" w:hAnsiTheme="minorHAnsi" w:cstheme="minorHAnsi"/>
                <w:noProof/>
                <w:sz w:val="16"/>
                <w:szCs w:val="16"/>
              </w:rPr>
              <w:t>*Activities that are included as Outputs</w:t>
            </w:r>
          </w:p>
        </w:tc>
        <w:tc>
          <w:tcPr>
            <w:tcW w:w="2480" w:type="dxa"/>
            <w:vMerge w:val="restart"/>
          </w:tcPr>
          <w:p w14:paraId="5A1D51D9" w14:textId="77777777" w:rsidR="00846AA2" w:rsidRPr="00AF6BB5" w:rsidRDefault="00846AA2" w:rsidP="00002196">
            <w:pPr>
              <w:pStyle w:val="Subtitle"/>
              <w:rPr>
                <w:rFonts w:asciiTheme="minorHAnsi" w:hAnsiTheme="minorHAnsi" w:cstheme="minorHAnsi"/>
                <w:noProof/>
                <w:sz w:val="18"/>
                <w:szCs w:val="18"/>
              </w:rPr>
            </w:pPr>
            <w:r w:rsidRPr="00AF6BB5">
              <w:rPr>
                <w:rFonts w:asciiTheme="minorHAnsi" w:hAnsiTheme="minorHAnsi" w:cstheme="minorHAnsi"/>
                <w:noProof/>
                <w:sz w:val="18"/>
                <w:szCs w:val="18"/>
              </w:rPr>
              <w:t>OUTPUTS</w:t>
            </w:r>
          </w:p>
          <w:p w14:paraId="31D9E440" w14:textId="77777777" w:rsidR="00846AA2" w:rsidRPr="00AF6BB5" w:rsidRDefault="00846AA2" w:rsidP="00002196">
            <w:pPr>
              <w:pStyle w:val="Subtitle"/>
              <w:rPr>
                <w:rFonts w:asciiTheme="minorHAnsi" w:hAnsiTheme="minorHAnsi" w:cstheme="minorHAnsi"/>
                <w:i/>
                <w:iCs/>
                <w:noProof/>
                <w:sz w:val="18"/>
                <w:szCs w:val="18"/>
              </w:rPr>
            </w:pPr>
            <w:r w:rsidRPr="00AF6BB5">
              <w:rPr>
                <w:rFonts w:asciiTheme="minorHAnsi" w:hAnsiTheme="minorHAnsi" w:cstheme="minorHAnsi"/>
                <w:i/>
                <w:iCs/>
                <w:noProof/>
                <w:sz w:val="18"/>
                <w:szCs w:val="18"/>
              </w:rPr>
              <w:t>The direct products of the activities you do</w:t>
            </w:r>
          </w:p>
        </w:tc>
        <w:tc>
          <w:tcPr>
            <w:tcW w:w="6981" w:type="dxa"/>
            <w:gridSpan w:val="3"/>
          </w:tcPr>
          <w:p w14:paraId="0F162CBE" w14:textId="77777777" w:rsidR="00846AA2" w:rsidRPr="00AF6BB5" w:rsidRDefault="00846AA2" w:rsidP="00002196">
            <w:pPr>
              <w:pStyle w:val="Subtitle"/>
              <w:rPr>
                <w:rFonts w:asciiTheme="minorHAnsi" w:hAnsiTheme="minorHAnsi" w:cstheme="minorHAnsi"/>
                <w:noProof/>
                <w:sz w:val="18"/>
                <w:szCs w:val="18"/>
              </w:rPr>
            </w:pPr>
            <w:r w:rsidRPr="00AF6BB5">
              <w:rPr>
                <w:rFonts w:asciiTheme="minorHAnsi" w:hAnsiTheme="minorHAnsi" w:cstheme="minorHAnsi"/>
                <w:noProof/>
                <w:sz w:val="18"/>
                <w:szCs w:val="18"/>
              </w:rPr>
              <w:t>OUTCOMES</w:t>
            </w:r>
          </w:p>
          <w:p w14:paraId="60BF1F0E" w14:textId="77777777" w:rsidR="00846AA2" w:rsidRPr="00AF6BB5" w:rsidRDefault="00846AA2" w:rsidP="00002196">
            <w:pPr>
              <w:pStyle w:val="Subtitle"/>
              <w:rPr>
                <w:rFonts w:asciiTheme="minorHAnsi" w:hAnsiTheme="minorHAnsi" w:cstheme="minorHAnsi"/>
                <w:i/>
                <w:iCs/>
                <w:noProof/>
                <w:sz w:val="18"/>
                <w:szCs w:val="18"/>
              </w:rPr>
            </w:pPr>
            <w:r w:rsidRPr="00AF6BB5">
              <w:rPr>
                <w:rFonts w:asciiTheme="minorHAnsi" w:hAnsiTheme="minorHAnsi" w:cstheme="minorHAnsi"/>
                <w:i/>
                <w:iCs/>
                <w:noProof/>
                <w:sz w:val="18"/>
                <w:szCs w:val="18"/>
              </w:rPr>
              <w:t>Changes, benefits, or impacts as a result of an activity</w:t>
            </w:r>
          </w:p>
          <w:p w14:paraId="1F175878" w14:textId="77777777" w:rsidR="00846AA2" w:rsidRPr="00AF6BB5" w:rsidRDefault="00846AA2" w:rsidP="00002196">
            <w:pPr>
              <w:pStyle w:val="Subtitle"/>
              <w:rPr>
                <w:rFonts w:asciiTheme="minorHAnsi" w:hAnsiTheme="minorHAnsi" w:cstheme="minorHAnsi"/>
                <w:noProof/>
                <w:sz w:val="18"/>
                <w:szCs w:val="18"/>
              </w:rPr>
            </w:pPr>
          </w:p>
        </w:tc>
      </w:tr>
      <w:tr w:rsidR="00846AA2" w:rsidRPr="00AF6BB5" w14:paraId="62D27746" w14:textId="77777777" w:rsidTr="00002196">
        <w:trPr>
          <w:cantSplit/>
          <w:trHeight w:val="146"/>
        </w:trPr>
        <w:tc>
          <w:tcPr>
            <w:tcW w:w="2499" w:type="dxa"/>
            <w:vMerge/>
          </w:tcPr>
          <w:p w14:paraId="537D8C8D" w14:textId="77777777" w:rsidR="00846AA2" w:rsidRPr="00AF6BB5" w:rsidRDefault="00846AA2" w:rsidP="00002196">
            <w:pPr>
              <w:pStyle w:val="Subtitle"/>
              <w:rPr>
                <w:rFonts w:asciiTheme="minorHAnsi" w:hAnsiTheme="minorHAnsi" w:cstheme="minorHAnsi"/>
                <w:noProof/>
                <w:sz w:val="18"/>
                <w:szCs w:val="18"/>
              </w:rPr>
            </w:pPr>
          </w:p>
        </w:tc>
        <w:tc>
          <w:tcPr>
            <w:tcW w:w="2572" w:type="dxa"/>
            <w:vMerge/>
          </w:tcPr>
          <w:p w14:paraId="1285DEB5" w14:textId="77777777" w:rsidR="00846AA2" w:rsidRPr="00AF6BB5" w:rsidRDefault="00846AA2" w:rsidP="00002196">
            <w:pPr>
              <w:pStyle w:val="Subtitle"/>
              <w:rPr>
                <w:rFonts w:asciiTheme="minorHAnsi" w:hAnsiTheme="minorHAnsi" w:cstheme="minorHAnsi"/>
                <w:noProof/>
                <w:sz w:val="18"/>
                <w:szCs w:val="18"/>
              </w:rPr>
            </w:pPr>
          </w:p>
        </w:tc>
        <w:tc>
          <w:tcPr>
            <w:tcW w:w="2480" w:type="dxa"/>
            <w:vMerge/>
          </w:tcPr>
          <w:p w14:paraId="34BD854B" w14:textId="77777777" w:rsidR="00846AA2" w:rsidRPr="00AF6BB5" w:rsidRDefault="00846AA2" w:rsidP="00002196">
            <w:pPr>
              <w:pStyle w:val="Subtitle"/>
              <w:rPr>
                <w:rFonts w:asciiTheme="minorHAnsi" w:hAnsiTheme="minorHAnsi" w:cstheme="minorHAnsi"/>
                <w:noProof/>
                <w:sz w:val="18"/>
                <w:szCs w:val="18"/>
              </w:rPr>
            </w:pPr>
          </w:p>
        </w:tc>
        <w:tc>
          <w:tcPr>
            <w:tcW w:w="2296" w:type="dxa"/>
          </w:tcPr>
          <w:p w14:paraId="65AF6948" w14:textId="77777777" w:rsidR="00846AA2" w:rsidRPr="00AF6BB5" w:rsidRDefault="00846AA2" w:rsidP="00002196">
            <w:pPr>
              <w:pStyle w:val="Subtitle"/>
              <w:rPr>
                <w:rFonts w:asciiTheme="minorHAnsi" w:hAnsiTheme="minorHAnsi" w:cstheme="minorHAnsi"/>
                <w:noProof/>
                <w:sz w:val="18"/>
                <w:szCs w:val="18"/>
              </w:rPr>
            </w:pPr>
            <w:r w:rsidRPr="00AF6BB5">
              <w:rPr>
                <w:rFonts w:asciiTheme="minorHAnsi" w:hAnsiTheme="minorHAnsi" w:cstheme="minorHAnsi"/>
                <w:noProof/>
                <w:sz w:val="18"/>
                <w:szCs w:val="18"/>
              </w:rPr>
              <w:t>Short-term</w:t>
            </w:r>
          </w:p>
        </w:tc>
        <w:tc>
          <w:tcPr>
            <w:tcW w:w="2296" w:type="dxa"/>
          </w:tcPr>
          <w:p w14:paraId="1566E399" w14:textId="77777777" w:rsidR="00846AA2" w:rsidRPr="00AF6BB5" w:rsidRDefault="00846AA2" w:rsidP="00002196">
            <w:pPr>
              <w:pStyle w:val="Subtitle"/>
              <w:rPr>
                <w:rFonts w:asciiTheme="minorHAnsi" w:hAnsiTheme="minorHAnsi" w:cstheme="minorHAnsi"/>
                <w:noProof/>
                <w:sz w:val="18"/>
                <w:szCs w:val="18"/>
              </w:rPr>
            </w:pPr>
            <w:r w:rsidRPr="00AF6BB5">
              <w:rPr>
                <w:rFonts w:asciiTheme="minorHAnsi" w:hAnsiTheme="minorHAnsi" w:cstheme="minorHAnsi"/>
                <w:noProof/>
                <w:sz w:val="18"/>
                <w:szCs w:val="18"/>
              </w:rPr>
              <w:t xml:space="preserve">Intermediate </w:t>
            </w:r>
          </w:p>
        </w:tc>
        <w:tc>
          <w:tcPr>
            <w:tcW w:w="2389" w:type="dxa"/>
          </w:tcPr>
          <w:p w14:paraId="27362266" w14:textId="77777777" w:rsidR="00846AA2" w:rsidRPr="00AF6BB5" w:rsidRDefault="00846AA2" w:rsidP="00002196">
            <w:pPr>
              <w:pStyle w:val="Subtitle"/>
              <w:rPr>
                <w:rFonts w:asciiTheme="minorHAnsi" w:hAnsiTheme="minorHAnsi" w:cstheme="minorHAnsi"/>
                <w:noProof/>
                <w:sz w:val="18"/>
                <w:szCs w:val="18"/>
              </w:rPr>
            </w:pPr>
            <w:r w:rsidRPr="00AF6BB5">
              <w:rPr>
                <w:rFonts w:asciiTheme="minorHAnsi" w:hAnsiTheme="minorHAnsi" w:cstheme="minorHAnsi"/>
                <w:noProof/>
                <w:sz w:val="18"/>
                <w:szCs w:val="18"/>
              </w:rPr>
              <w:t>Long-term</w:t>
            </w:r>
          </w:p>
        </w:tc>
      </w:tr>
      <w:tr w:rsidR="00846AA2" w:rsidRPr="00AF6BB5" w14:paraId="4EAA1F05" w14:textId="77777777" w:rsidTr="00002196">
        <w:trPr>
          <w:trHeight w:val="8432"/>
        </w:trPr>
        <w:tc>
          <w:tcPr>
            <w:tcW w:w="2499" w:type="dxa"/>
          </w:tcPr>
          <w:p w14:paraId="3F369890" w14:textId="77777777" w:rsidR="00846AA2" w:rsidRPr="00AF6BB5" w:rsidRDefault="00846AA2" w:rsidP="00002196">
            <w:pPr>
              <w:pStyle w:val="Subtitle"/>
              <w:jc w:val="left"/>
              <w:rPr>
                <w:rFonts w:asciiTheme="minorHAnsi" w:hAnsiTheme="minorHAnsi" w:cstheme="minorHAnsi"/>
                <w:noProof/>
                <w:sz w:val="18"/>
                <w:szCs w:val="18"/>
              </w:rPr>
            </w:pPr>
            <w:r w:rsidRPr="00AF6BB5">
              <w:rPr>
                <w:rFonts w:asciiTheme="minorHAnsi" w:hAnsiTheme="minorHAnsi" w:cstheme="minorHAnsi"/>
                <w:noProof/>
                <w:sz w:val="18"/>
                <w:szCs w:val="18"/>
              </w:rPr>
              <w:t>Funding/ Budget</w:t>
            </w:r>
          </w:p>
          <w:p w14:paraId="2C87A7E0" w14:textId="77777777" w:rsidR="00846AA2" w:rsidRPr="00AF6BB5" w:rsidRDefault="00846AA2" w:rsidP="00002196">
            <w:pPr>
              <w:pStyle w:val="Subtitle"/>
              <w:jc w:val="left"/>
              <w:rPr>
                <w:rFonts w:asciiTheme="minorHAnsi" w:hAnsiTheme="minorHAnsi" w:cstheme="minorHAnsi"/>
                <w:b w:val="0"/>
                <w:noProof/>
                <w:sz w:val="18"/>
                <w:szCs w:val="18"/>
              </w:rPr>
            </w:pPr>
            <w:r w:rsidRPr="00AF6BB5">
              <w:rPr>
                <w:rFonts w:asciiTheme="minorHAnsi" w:hAnsiTheme="minorHAnsi" w:cstheme="minorHAnsi"/>
                <w:b w:val="0"/>
                <w:noProof/>
                <w:sz w:val="18"/>
                <w:szCs w:val="18"/>
              </w:rPr>
              <w:t>- 2 SW Navigators</w:t>
            </w:r>
          </w:p>
          <w:p w14:paraId="6B4014DD" w14:textId="77777777" w:rsidR="00846AA2" w:rsidRPr="00AF6BB5" w:rsidRDefault="00846AA2" w:rsidP="00002196">
            <w:pPr>
              <w:pStyle w:val="Subtitle"/>
              <w:jc w:val="left"/>
              <w:rPr>
                <w:rFonts w:asciiTheme="minorHAnsi" w:hAnsiTheme="minorHAnsi" w:cstheme="minorHAnsi"/>
                <w:b w:val="0"/>
                <w:noProof/>
                <w:sz w:val="18"/>
                <w:szCs w:val="18"/>
              </w:rPr>
            </w:pPr>
            <w:r w:rsidRPr="00AF6BB5">
              <w:rPr>
                <w:rFonts w:asciiTheme="minorHAnsi" w:hAnsiTheme="minorHAnsi" w:cstheme="minorHAnsi"/>
                <w:b w:val="0"/>
                <w:noProof/>
                <w:sz w:val="18"/>
                <w:szCs w:val="18"/>
              </w:rPr>
              <w:t>- Space and Office Furniture/ Equipment</w:t>
            </w:r>
          </w:p>
          <w:p w14:paraId="146D4FFC" w14:textId="77777777" w:rsidR="00846AA2" w:rsidRPr="00AF6BB5" w:rsidRDefault="00846AA2" w:rsidP="00002196">
            <w:pPr>
              <w:pStyle w:val="Subtitle"/>
              <w:jc w:val="left"/>
              <w:rPr>
                <w:rFonts w:asciiTheme="minorHAnsi" w:hAnsiTheme="minorHAnsi" w:cstheme="minorHAnsi"/>
                <w:noProof/>
                <w:sz w:val="18"/>
                <w:szCs w:val="18"/>
              </w:rPr>
            </w:pPr>
          </w:p>
          <w:p w14:paraId="40A22707" w14:textId="77777777" w:rsidR="00846AA2" w:rsidRPr="00AF6BB5" w:rsidRDefault="00846AA2" w:rsidP="00002196">
            <w:pPr>
              <w:pStyle w:val="Subtitle"/>
              <w:jc w:val="left"/>
              <w:rPr>
                <w:rFonts w:asciiTheme="minorHAnsi" w:hAnsiTheme="minorHAnsi" w:cstheme="minorHAnsi"/>
                <w:noProof/>
                <w:sz w:val="18"/>
                <w:szCs w:val="18"/>
              </w:rPr>
            </w:pPr>
            <w:r w:rsidRPr="00AF6BB5">
              <w:rPr>
                <w:rFonts w:asciiTheme="minorHAnsi" w:hAnsiTheme="minorHAnsi" w:cstheme="minorHAnsi"/>
                <w:noProof/>
                <w:sz w:val="18"/>
                <w:szCs w:val="18"/>
              </w:rPr>
              <w:t>Resources</w:t>
            </w:r>
          </w:p>
          <w:p w14:paraId="27BFFF07" w14:textId="77777777" w:rsidR="00846AA2" w:rsidRPr="00AF6BB5" w:rsidRDefault="00846AA2" w:rsidP="00002196">
            <w:pPr>
              <w:pStyle w:val="Subtitle"/>
              <w:jc w:val="left"/>
              <w:rPr>
                <w:rFonts w:asciiTheme="minorHAnsi" w:hAnsiTheme="minorHAnsi" w:cstheme="minorHAnsi"/>
                <w:b w:val="0"/>
                <w:noProof/>
                <w:sz w:val="18"/>
                <w:szCs w:val="18"/>
              </w:rPr>
            </w:pPr>
            <w:r w:rsidRPr="00AF6BB5">
              <w:rPr>
                <w:rFonts w:asciiTheme="minorHAnsi" w:hAnsiTheme="minorHAnsi" w:cstheme="minorHAnsi"/>
                <w:b w:val="0"/>
                <w:noProof/>
                <w:sz w:val="18"/>
                <w:szCs w:val="18"/>
              </w:rPr>
              <w:t>- Job Descriptions/ Fact Sheets</w:t>
            </w:r>
          </w:p>
          <w:p w14:paraId="0BA76DF6" w14:textId="77777777" w:rsidR="00846AA2" w:rsidRPr="00AF6BB5" w:rsidRDefault="00846AA2" w:rsidP="00002196">
            <w:pPr>
              <w:pStyle w:val="Subtitle"/>
              <w:jc w:val="left"/>
              <w:rPr>
                <w:rFonts w:asciiTheme="minorHAnsi" w:hAnsiTheme="minorHAnsi" w:cstheme="minorHAnsi"/>
                <w:b w:val="0"/>
                <w:noProof/>
                <w:sz w:val="18"/>
                <w:szCs w:val="18"/>
              </w:rPr>
            </w:pPr>
            <w:r w:rsidRPr="00AF6BB5">
              <w:rPr>
                <w:rFonts w:asciiTheme="minorHAnsi" w:hAnsiTheme="minorHAnsi" w:cstheme="minorHAnsi"/>
                <w:b w:val="0"/>
                <w:noProof/>
                <w:sz w:val="18"/>
                <w:szCs w:val="18"/>
              </w:rPr>
              <w:t>- Salary Banding</w:t>
            </w:r>
          </w:p>
          <w:p w14:paraId="3132359C" w14:textId="77777777" w:rsidR="00846AA2" w:rsidRPr="00AF6BB5" w:rsidRDefault="00846AA2" w:rsidP="00002196">
            <w:pPr>
              <w:pStyle w:val="Subtitle"/>
              <w:jc w:val="left"/>
              <w:rPr>
                <w:rFonts w:asciiTheme="minorHAnsi" w:hAnsiTheme="minorHAnsi" w:cstheme="minorHAnsi"/>
                <w:b w:val="0"/>
                <w:noProof/>
                <w:sz w:val="18"/>
                <w:szCs w:val="18"/>
              </w:rPr>
            </w:pPr>
            <w:r w:rsidRPr="00AF6BB5">
              <w:rPr>
                <w:rFonts w:asciiTheme="minorHAnsi" w:hAnsiTheme="minorHAnsi" w:cstheme="minorHAnsi"/>
                <w:b w:val="0"/>
                <w:noProof/>
                <w:sz w:val="18"/>
                <w:szCs w:val="18"/>
              </w:rPr>
              <w:t>- Advertising/ Posting Position</w:t>
            </w:r>
          </w:p>
          <w:p w14:paraId="6E3F60D5" w14:textId="77777777" w:rsidR="00846AA2" w:rsidRPr="00AF6BB5" w:rsidRDefault="00846AA2" w:rsidP="00002196">
            <w:pPr>
              <w:pStyle w:val="Subtitle"/>
              <w:jc w:val="left"/>
              <w:rPr>
                <w:rFonts w:asciiTheme="minorHAnsi" w:hAnsiTheme="minorHAnsi" w:cstheme="minorHAnsi"/>
                <w:b w:val="0"/>
                <w:noProof/>
                <w:sz w:val="18"/>
                <w:szCs w:val="18"/>
              </w:rPr>
            </w:pPr>
            <w:r w:rsidRPr="00AF6BB5">
              <w:rPr>
                <w:rFonts w:asciiTheme="minorHAnsi" w:hAnsiTheme="minorHAnsi" w:cstheme="minorHAnsi"/>
                <w:b w:val="0"/>
                <w:noProof/>
                <w:sz w:val="18"/>
                <w:szCs w:val="18"/>
              </w:rPr>
              <w:t>- Job Evaluation Committee</w:t>
            </w:r>
          </w:p>
          <w:p w14:paraId="1072D04E" w14:textId="77777777" w:rsidR="00846AA2" w:rsidRPr="00AF6BB5" w:rsidRDefault="00846AA2" w:rsidP="00002196">
            <w:pPr>
              <w:pStyle w:val="Subtitle"/>
              <w:jc w:val="left"/>
              <w:rPr>
                <w:rFonts w:asciiTheme="minorHAnsi" w:hAnsiTheme="minorHAnsi" w:cstheme="minorHAnsi"/>
                <w:b w:val="0"/>
                <w:noProof/>
                <w:sz w:val="18"/>
                <w:szCs w:val="18"/>
              </w:rPr>
            </w:pPr>
            <w:r w:rsidRPr="00AF6BB5">
              <w:rPr>
                <w:rFonts w:asciiTheme="minorHAnsi" w:hAnsiTheme="minorHAnsi" w:cstheme="minorHAnsi"/>
                <w:b w:val="0"/>
                <w:noProof/>
                <w:sz w:val="18"/>
                <w:szCs w:val="18"/>
              </w:rPr>
              <w:t>- Hiring Manager</w:t>
            </w:r>
          </w:p>
          <w:p w14:paraId="1FADFCCE" w14:textId="77777777" w:rsidR="00846AA2" w:rsidRPr="00AF6BB5" w:rsidRDefault="00846AA2" w:rsidP="00002196">
            <w:pPr>
              <w:pStyle w:val="Subtitle"/>
              <w:jc w:val="left"/>
              <w:rPr>
                <w:rFonts w:asciiTheme="minorHAnsi" w:hAnsiTheme="minorHAnsi" w:cstheme="minorHAnsi"/>
                <w:b w:val="0"/>
                <w:noProof/>
                <w:sz w:val="18"/>
                <w:szCs w:val="18"/>
              </w:rPr>
            </w:pPr>
            <w:r w:rsidRPr="00AF6BB5">
              <w:rPr>
                <w:rFonts w:asciiTheme="minorHAnsi" w:hAnsiTheme="minorHAnsi" w:cstheme="minorHAnsi"/>
                <w:b w:val="0"/>
                <w:noProof/>
                <w:sz w:val="18"/>
                <w:szCs w:val="18"/>
              </w:rPr>
              <w:t>- Interview Time</w:t>
            </w:r>
          </w:p>
          <w:p w14:paraId="70C834B6" w14:textId="77777777" w:rsidR="00846AA2" w:rsidRPr="00AF6BB5" w:rsidRDefault="00846AA2" w:rsidP="00002196">
            <w:pPr>
              <w:pStyle w:val="Subtitle"/>
              <w:jc w:val="left"/>
              <w:rPr>
                <w:rFonts w:asciiTheme="minorHAnsi" w:hAnsiTheme="minorHAnsi" w:cstheme="minorHAnsi"/>
                <w:b w:val="0"/>
                <w:noProof/>
                <w:sz w:val="18"/>
                <w:szCs w:val="18"/>
              </w:rPr>
            </w:pPr>
            <w:r w:rsidRPr="00AF6BB5">
              <w:rPr>
                <w:rFonts w:asciiTheme="minorHAnsi" w:hAnsiTheme="minorHAnsi" w:cstheme="minorHAnsi"/>
                <w:b w:val="0"/>
                <w:noProof/>
                <w:sz w:val="18"/>
                <w:szCs w:val="18"/>
              </w:rPr>
              <w:t>- Office Space for SWNs</w:t>
            </w:r>
          </w:p>
          <w:p w14:paraId="4B9B2E11" w14:textId="77777777" w:rsidR="00846AA2" w:rsidRPr="00AF6BB5" w:rsidRDefault="00846AA2" w:rsidP="00002196">
            <w:pPr>
              <w:pStyle w:val="Subtitle"/>
              <w:jc w:val="left"/>
              <w:rPr>
                <w:rFonts w:asciiTheme="minorHAnsi" w:hAnsiTheme="minorHAnsi" w:cstheme="minorHAnsi"/>
                <w:b w:val="0"/>
                <w:noProof/>
                <w:sz w:val="18"/>
                <w:szCs w:val="18"/>
              </w:rPr>
            </w:pPr>
            <w:r w:rsidRPr="00AF6BB5">
              <w:rPr>
                <w:rFonts w:asciiTheme="minorHAnsi" w:hAnsiTheme="minorHAnsi" w:cstheme="minorHAnsi"/>
                <w:b w:val="0"/>
                <w:noProof/>
                <w:sz w:val="18"/>
                <w:szCs w:val="18"/>
              </w:rPr>
              <w:t xml:space="preserve">- Clinicial Materials/Tools </w:t>
            </w:r>
          </w:p>
          <w:p w14:paraId="1B431712" w14:textId="77777777" w:rsidR="00846AA2" w:rsidRPr="00AF6BB5" w:rsidRDefault="00846AA2" w:rsidP="00002196">
            <w:pPr>
              <w:pStyle w:val="Subtitle"/>
              <w:jc w:val="left"/>
              <w:rPr>
                <w:rFonts w:asciiTheme="minorHAnsi" w:hAnsiTheme="minorHAnsi" w:cstheme="minorHAnsi"/>
                <w:b w:val="0"/>
                <w:noProof/>
                <w:sz w:val="18"/>
                <w:szCs w:val="18"/>
              </w:rPr>
            </w:pPr>
            <w:r w:rsidRPr="00AF6BB5">
              <w:rPr>
                <w:rFonts w:asciiTheme="minorHAnsi" w:hAnsiTheme="minorHAnsi" w:cstheme="minorHAnsi"/>
                <w:b w:val="0"/>
                <w:noProof/>
                <w:sz w:val="18"/>
                <w:szCs w:val="18"/>
              </w:rPr>
              <w:t>- Promotional/ marketing materials</w:t>
            </w:r>
          </w:p>
          <w:p w14:paraId="77D8DFA8" w14:textId="77777777" w:rsidR="00846AA2" w:rsidRPr="00AF6BB5" w:rsidRDefault="00846AA2" w:rsidP="00002196">
            <w:pPr>
              <w:pStyle w:val="Subtitle"/>
              <w:jc w:val="left"/>
              <w:rPr>
                <w:rFonts w:asciiTheme="minorHAnsi" w:hAnsiTheme="minorHAnsi" w:cstheme="minorHAnsi"/>
                <w:b w:val="0"/>
                <w:noProof/>
                <w:sz w:val="18"/>
                <w:szCs w:val="18"/>
              </w:rPr>
            </w:pPr>
            <w:r w:rsidRPr="00AF6BB5">
              <w:rPr>
                <w:rFonts w:asciiTheme="minorHAnsi" w:hAnsiTheme="minorHAnsi" w:cstheme="minorHAnsi"/>
                <w:b w:val="0"/>
                <w:noProof/>
                <w:sz w:val="18"/>
                <w:szCs w:val="18"/>
              </w:rPr>
              <w:t>- Business Cards</w:t>
            </w:r>
          </w:p>
          <w:p w14:paraId="5609333B" w14:textId="77777777" w:rsidR="00846AA2" w:rsidRPr="00AF6BB5" w:rsidRDefault="00846AA2" w:rsidP="00002196">
            <w:pPr>
              <w:pStyle w:val="Subtitle"/>
              <w:jc w:val="left"/>
              <w:rPr>
                <w:rFonts w:asciiTheme="minorHAnsi" w:hAnsiTheme="minorHAnsi" w:cstheme="minorHAnsi"/>
                <w:b w:val="0"/>
                <w:noProof/>
                <w:sz w:val="18"/>
                <w:szCs w:val="18"/>
              </w:rPr>
            </w:pPr>
          </w:p>
          <w:p w14:paraId="39FF3A5F" w14:textId="77777777" w:rsidR="00846AA2" w:rsidRPr="00AF6BB5" w:rsidRDefault="00846AA2" w:rsidP="00002196">
            <w:pPr>
              <w:pStyle w:val="Subtitle"/>
              <w:jc w:val="left"/>
              <w:rPr>
                <w:rFonts w:asciiTheme="minorHAnsi" w:hAnsiTheme="minorHAnsi" w:cstheme="minorHAnsi"/>
                <w:noProof/>
                <w:sz w:val="18"/>
                <w:szCs w:val="18"/>
              </w:rPr>
            </w:pPr>
            <w:r w:rsidRPr="00AF6BB5">
              <w:rPr>
                <w:rFonts w:asciiTheme="minorHAnsi" w:hAnsiTheme="minorHAnsi" w:cstheme="minorHAnsi"/>
                <w:noProof/>
                <w:sz w:val="18"/>
                <w:szCs w:val="18"/>
              </w:rPr>
              <w:t>Supports</w:t>
            </w:r>
          </w:p>
          <w:p w14:paraId="0F6F237C" w14:textId="77777777" w:rsidR="00846AA2" w:rsidRPr="00AF6BB5" w:rsidRDefault="00846AA2" w:rsidP="00002196">
            <w:pPr>
              <w:pStyle w:val="Subtitle"/>
              <w:jc w:val="left"/>
              <w:rPr>
                <w:rFonts w:asciiTheme="minorHAnsi" w:hAnsiTheme="minorHAnsi" w:cstheme="minorHAnsi"/>
                <w:b w:val="0"/>
                <w:noProof/>
                <w:sz w:val="18"/>
                <w:szCs w:val="18"/>
              </w:rPr>
            </w:pPr>
            <w:r w:rsidRPr="00AF6BB5">
              <w:rPr>
                <w:rFonts w:asciiTheme="minorHAnsi" w:hAnsiTheme="minorHAnsi" w:cstheme="minorHAnsi"/>
                <w:b w:val="0"/>
                <w:noProof/>
                <w:sz w:val="18"/>
                <w:szCs w:val="18"/>
              </w:rPr>
              <w:t>- Management</w:t>
            </w:r>
          </w:p>
          <w:p w14:paraId="35B0FEC6" w14:textId="77777777" w:rsidR="00846AA2" w:rsidRPr="00AF6BB5" w:rsidRDefault="00846AA2" w:rsidP="00002196">
            <w:pPr>
              <w:pStyle w:val="Subtitle"/>
              <w:jc w:val="left"/>
              <w:rPr>
                <w:rFonts w:asciiTheme="minorHAnsi" w:hAnsiTheme="minorHAnsi" w:cstheme="minorHAnsi"/>
                <w:b w:val="0"/>
                <w:noProof/>
                <w:sz w:val="18"/>
                <w:szCs w:val="18"/>
              </w:rPr>
            </w:pPr>
            <w:r w:rsidRPr="00AF6BB5">
              <w:rPr>
                <w:rFonts w:asciiTheme="minorHAnsi" w:hAnsiTheme="minorHAnsi" w:cstheme="minorHAnsi"/>
                <w:b w:val="0"/>
                <w:noProof/>
                <w:sz w:val="18"/>
                <w:szCs w:val="18"/>
              </w:rPr>
              <w:t>- Information Technology</w:t>
            </w:r>
          </w:p>
          <w:p w14:paraId="622ACAA5" w14:textId="77777777" w:rsidR="00846AA2" w:rsidRPr="00AF6BB5" w:rsidRDefault="00846AA2" w:rsidP="00002196">
            <w:pPr>
              <w:pStyle w:val="Subtitle"/>
              <w:jc w:val="left"/>
              <w:rPr>
                <w:rFonts w:asciiTheme="minorHAnsi" w:hAnsiTheme="minorHAnsi" w:cstheme="minorHAnsi"/>
                <w:b w:val="0"/>
                <w:noProof/>
                <w:sz w:val="18"/>
                <w:szCs w:val="18"/>
              </w:rPr>
            </w:pPr>
            <w:r w:rsidRPr="00AF6BB5">
              <w:rPr>
                <w:rFonts w:asciiTheme="minorHAnsi" w:hAnsiTheme="minorHAnsi" w:cstheme="minorHAnsi"/>
                <w:b w:val="0"/>
                <w:noProof/>
                <w:sz w:val="18"/>
                <w:szCs w:val="18"/>
              </w:rPr>
              <w:t xml:space="preserve">- Administration </w:t>
            </w:r>
          </w:p>
          <w:p w14:paraId="1EACF82E" w14:textId="77777777" w:rsidR="00846AA2" w:rsidRPr="00AF6BB5" w:rsidRDefault="00846AA2" w:rsidP="00002196">
            <w:pPr>
              <w:pStyle w:val="Subtitle"/>
              <w:jc w:val="left"/>
              <w:rPr>
                <w:rFonts w:asciiTheme="minorHAnsi" w:hAnsiTheme="minorHAnsi" w:cstheme="minorHAnsi"/>
                <w:b w:val="0"/>
                <w:noProof/>
                <w:sz w:val="18"/>
                <w:szCs w:val="18"/>
              </w:rPr>
            </w:pPr>
            <w:r w:rsidRPr="00AF6BB5">
              <w:rPr>
                <w:rFonts w:asciiTheme="minorHAnsi" w:hAnsiTheme="minorHAnsi" w:cstheme="minorHAnsi"/>
                <w:b w:val="0"/>
                <w:noProof/>
                <w:sz w:val="18"/>
                <w:szCs w:val="18"/>
              </w:rPr>
              <w:t>- Evaluation consultant – Sandra Yuen</w:t>
            </w:r>
          </w:p>
          <w:p w14:paraId="6CB9C730" w14:textId="77777777" w:rsidR="00846AA2" w:rsidRPr="00AF6BB5" w:rsidRDefault="00846AA2" w:rsidP="00002196">
            <w:pPr>
              <w:pStyle w:val="Subtitle"/>
              <w:jc w:val="left"/>
              <w:rPr>
                <w:rFonts w:asciiTheme="minorHAnsi" w:hAnsiTheme="minorHAnsi" w:cstheme="minorHAnsi"/>
                <w:b w:val="0"/>
                <w:noProof/>
                <w:sz w:val="18"/>
                <w:szCs w:val="18"/>
              </w:rPr>
            </w:pPr>
          </w:p>
          <w:p w14:paraId="2E1B6B68" w14:textId="77777777" w:rsidR="00846AA2" w:rsidRPr="00AF6BB5" w:rsidRDefault="00846AA2" w:rsidP="00002196">
            <w:pPr>
              <w:pStyle w:val="Subtitle"/>
              <w:jc w:val="left"/>
              <w:rPr>
                <w:rFonts w:asciiTheme="minorHAnsi" w:hAnsiTheme="minorHAnsi" w:cstheme="minorHAnsi"/>
                <w:noProof/>
                <w:sz w:val="18"/>
                <w:szCs w:val="18"/>
              </w:rPr>
            </w:pPr>
          </w:p>
          <w:p w14:paraId="6CF44F11" w14:textId="77777777" w:rsidR="00846AA2" w:rsidRPr="00AF6BB5" w:rsidRDefault="00846AA2" w:rsidP="00002196">
            <w:pPr>
              <w:pStyle w:val="Subtitle"/>
              <w:jc w:val="left"/>
              <w:rPr>
                <w:rFonts w:asciiTheme="minorHAnsi" w:hAnsiTheme="minorHAnsi" w:cstheme="minorHAnsi"/>
                <w:noProof/>
                <w:sz w:val="18"/>
                <w:szCs w:val="18"/>
              </w:rPr>
            </w:pPr>
          </w:p>
          <w:p w14:paraId="738A3AA8" w14:textId="77777777" w:rsidR="00846AA2" w:rsidRPr="00AF6BB5" w:rsidRDefault="00846AA2" w:rsidP="00002196">
            <w:pPr>
              <w:pStyle w:val="Subtitle"/>
              <w:jc w:val="left"/>
              <w:rPr>
                <w:rFonts w:asciiTheme="minorHAnsi" w:hAnsiTheme="minorHAnsi" w:cstheme="minorHAnsi"/>
                <w:noProof/>
                <w:sz w:val="18"/>
                <w:szCs w:val="18"/>
              </w:rPr>
            </w:pPr>
          </w:p>
          <w:p w14:paraId="18F9260F" w14:textId="77777777" w:rsidR="00846AA2" w:rsidRPr="00AF6BB5" w:rsidRDefault="00846AA2" w:rsidP="00002196">
            <w:pPr>
              <w:pStyle w:val="Subtitle"/>
              <w:jc w:val="left"/>
              <w:rPr>
                <w:rFonts w:asciiTheme="minorHAnsi" w:hAnsiTheme="minorHAnsi" w:cstheme="minorHAnsi"/>
                <w:noProof/>
                <w:sz w:val="18"/>
                <w:szCs w:val="18"/>
              </w:rPr>
            </w:pPr>
          </w:p>
          <w:p w14:paraId="2935DE00" w14:textId="77777777" w:rsidR="00846AA2" w:rsidRPr="00AF6BB5" w:rsidRDefault="00846AA2" w:rsidP="00002196">
            <w:pPr>
              <w:pStyle w:val="Subtitle"/>
              <w:jc w:val="left"/>
              <w:rPr>
                <w:rFonts w:asciiTheme="minorHAnsi" w:hAnsiTheme="minorHAnsi" w:cstheme="minorHAnsi"/>
                <w:noProof/>
                <w:sz w:val="18"/>
                <w:szCs w:val="18"/>
              </w:rPr>
            </w:pPr>
          </w:p>
          <w:p w14:paraId="12926398" w14:textId="77777777" w:rsidR="00846AA2" w:rsidRPr="00AF6BB5" w:rsidRDefault="00846AA2" w:rsidP="00002196">
            <w:pPr>
              <w:pStyle w:val="Subtitle"/>
              <w:jc w:val="left"/>
              <w:rPr>
                <w:rFonts w:asciiTheme="minorHAnsi" w:hAnsiTheme="minorHAnsi" w:cstheme="minorHAnsi"/>
                <w:noProof/>
                <w:sz w:val="18"/>
                <w:szCs w:val="18"/>
              </w:rPr>
            </w:pPr>
          </w:p>
          <w:p w14:paraId="15037D89" w14:textId="77777777" w:rsidR="00846AA2" w:rsidRPr="00AF6BB5" w:rsidRDefault="00846AA2" w:rsidP="00002196">
            <w:pPr>
              <w:pStyle w:val="Subtitle"/>
              <w:jc w:val="left"/>
              <w:rPr>
                <w:rFonts w:asciiTheme="minorHAnsi" w:hAnsiTheme="minorHAnsi" w:cstheme="minorHAnsi"/>
                <w:noProof/>
                <w:sz w:val="18"/>
                <w:szCs w:val="18"/>
              </w:rPr>
            </w:pPr>
          </w:p>
          <w:p w14:paraId="41F3B6E7" w14:textId="77777777" w:rsidR="00846AA2" w:rsidRPr="00AF6BB5" w:rsidRDefault="00846AA2" w:rsidP="00002196">
            <w:pPr>
              <w:pStyle w:val="Subtitle"/>
              <w:jc w:val="left"/>
              <w:rPr>
                <w:rFonts w:asciiTheme="minorHAnsi" w:hAnsiTheme="minorHAnsi" w:cstheme="minorHAnsi"/>
                <w:noProof/>
                <w:sz w:val="18"/>
                <w:szCs w:val="18"/>
              </w:rPr>
            </w:pPr>
          </w:p>
          <w:p w14:paraId="3DBC965B" w14:textId="77777777" w:rsidR="00846AA2" w:rsidRPr="00AF6BB5" w:rsidRDefault="00846AA2" w:rsidP="00002196">
            <w:pPr>
              <w:pStyle w:val="Subtitle"/>
              <w:jc w:val="left"/>
              <w:rPr>
                <w:rFonts w:asciiTheme="minorHAnsi" w:hAnsiTheme="minorHAnsi" w:cstheme="minorHAnsi"/>
                <w:noProof/>
                <w:sz w:val="18"/>
                <w:szCs w:val="18"/>
              </w:rPr>
            </w:pPr>
          </w:p>
          <w:p w14:paraId="06E1041E" w14:textId="77777777" w:rsidR="00846AA2" w:rsidRPr="00AF6BB5" w:rsidRDefault="00846AA2" w:rsidP="00002196">
            <w:pPr>
              <w:pStyle w:val="Subtitle"/>
              <w:jc w:val="left"/>
              <w:rPr>
                <w:rFonts w:asciiTheme="minorHAnsi" w:hAnsiTheme="minorHAnsi" w:cstheme="minorHAnsi"/>
                <w:noProof/>
                <w:sz w:val="18"/>
                <w:szCs w:val="18"/>
              </w:rPr>
            </w:pPr>
          </w:p>
          <w:p w14:paraId="0167AB53" w14:textId="77777777" w:rsidR="00846AA2" w:rsidRPr="00AF6BB5" w:rsidRDefault="00846AA2" w:rsidP="00002196">
            <w:pPr>
              <w:pStyle w:val="Subtitle"/>
              <w:jc w:val="left"/>
              <w:rPr>
                <w:rFonts w:asciiTheme="minorHAnsi" w:hAnsiTheme="minorHAnsi" w:cstheme="minorHAnsi"/>
                <w:noProof/>
                <w:sz w:val="18"/>
                <w:szCs w:val="18"/>
              </w:rPr>
            </w:pPr>
          </w:p>
          <w:p w14:paraId="01243A04" w14:textId="77777777" w:rsidR="00846AA2" w:rsidRPr="00AF6BB5" w:rsidRDefault="00846AA2" w:rsidP="00002196">
            <w:pPr>
              <w:pStyle w:val="Subtitle"/>
              <w:jc w:val="left"/>
              <w:rPr>
                <w:rFonts w:asciiTheme="minorHAnsi" w:hAnsiTheme="minorHAnsi" w:cstheme="minorHAnsi"/>
                <w:noProof/>
                <w:sz w:val="18"/>
                <w:szCs w:val="18"/>
              </w:rPr>
            </w:pPr>
          </w:p>
          <w:p w14:paraId="65D25B08" w14:textId="77777777" w:rsidR="00846AA2" w:rsidRPr="00AF6BB5" w:rsidRDefault="00846AA2" w:rsidP="00002196">
            <w:pPr>
              <w:pStyle w:val="Subtitle"/>
              <w:jc w:val="left"/>
              <w:rPr>
                <w:rFonts w:asciiTheme="minorHAnsi" w:hAnsiTheme="minorHAnsi" w:cstheme="minorHAnsi"/>
                <w:noProof/>
                <w:sz w:val="18"/>
                <w:szCs w:val="18"/>
              </w:rPr>
            </w:pPr>
          </w:p>
          <w:p w14:paraId="51FB345B" w14:textId="77777777" w:rsidR="00846AA2" w:rsidRPr="00AF6BB5" w:rsidRDefault="00846AA2" w:rsidP="00002196">
            <w:pPr>
              <w:pStyle w:val="Subtitle"/>
              <w:jc w:val="left"/>
              <w:rPr>
                <w:rFonts w:asciiTheme="minorHAnsi" w:hAnsiTheme="minorHAnsi" w:cstheme="minorHAnsi"/>
                <w:noProof/>
                <w:sz w:val="18"/>
                <w:szCs w:val="18"/>
              </w:rPr>
            </w:pPr>
          </w:p>
          <w:p w14:paraId="2D146E9C" w14:textId="77777777" w:rsidR="00846AA2" w:rsidRPr="00AF6BB5" w:rsidRDefault="00846AA2" w:rsidP="00002196">
            <w:pPr>
              <w:pStyle w:val="Subtitle"/>
              <w:jc w:val="left"/>
              <w:rPr>
                <w:rFonts w:asciiTheme="minorHAnsi" w:hAnsiTheme="minorHAnsi" w:cstheme="minorHAnsi"/>
                <w:noProof/>
                <w:sz w:val="18"/>
                <w:szCs w:val="18"/>
              </w:rPr>
            </w:pPr>
          </w:p>
          <w:p w14:paraId="03E43190" w14:textId="77777777" w:rsidR="00846AA2" w:rsidRPr="00AF6BB5" w:rsidRDefault="00846AA2" w:rsidP="00002196">
            <w:pPr>
              <w:pStyle w:val="Subtitle"/>
              <w:rPr>
                <w:rFonts w:asciiTheme="minorHAnsi" w:hAnsiTheme="minorHAnsi" w:cstheme="minorHAnsi"/>
                <w:noProof/>
                <w:sz w:val="18"/>
                <w:szCs w:val="18"/>
              </w:rPr>
            </w:pPr>
          </w:p>
          <w:p w14:paraId="644E2173" w14:textId="77777777" w:rsidR="00846AA2" w:rsidRPr="00AF6BB5" w:rsidRDefault="00846AA2" w:rsidP="00002196">
            <w:pPr>
              <w:pStyle w:val="Subtitle"/>
              <w:rPr>
                <w:rFonts w:asciiTheme="minorHAnsi" w:hAnsiTheme="minorHAnsi" w:cstheme="minorHAnsi"/>
                <w:noProof/>
                <w:sz w:val="18"/>
                <w:szCs w:val="18"/>
              </w:rPr>
            </w:pPr>
          </w:p>
          <w:p w14:paraId="24662533" w14:textId="77777777" w:rsidR="00846AA2" w:rsidRPr="00AF6BB5" w:rsidRDefault="00846AA2" w:rsidP="00002196">
            <w:pPr>
              <w:pStyle w:val="Subtitle"/>
              <w:rPr>
                <w:rFonts w:asciiTheme="minorHAnsi" w:hAnsiTheme="minorHAnsi" w:cstheme="minorHAnsi"/>
                <w:noProof/>
                <w:sz w:val="18"/>
                <w:szCs w:val="18"/>
              </w:rPr>
            </w:pPr>
          </w:p>
          <w:p w14:paraId="7DADE8FE" w14:textId="77777777" w:rsidR="00846AA2" w:rsidRPr="00AF6BB5" w:rsidRDefault="00846AA2" w:rsidP="00002196">
            <w:pPr>
              <w:pStyle w:val="Subtitle"/>
              <w:rPr>
                <w:rFonts w:asciiTheme="minorHAnsi" w:hAnsiTheme="minorHAnsi" w:cstheme="minorHAnsi"/>
                <w:noProof/>
                <w:sz w:val="18"/>
                <w:szCs w:val="18"/>
              </w:rPr>
            </w:pPr>
          </w:p>
          <w:p w14:paraId="13D065D1" w14:textId="77777777" w:rsidR="00846AA2" w:rsidRPr="00AF6BB5" w:rsidRDefault="00846AA2" w:rsidP="00002196">
            <w:pPr>
              <w:pStyle w:val="Subtitle"/>
              <w:rPr>
                <w:rFonts w:asciiTheme="minorHAnsi" w:hAnsiTheme="minorHAnsi" w:cstheme="minorHAnsi"/>
                <w:noProof/>
                <w:sz w:val="18"/>
                <w:szCs w:val="18"/>
              </w:rPr>
            </w:pPr>
          </w:p>
          <w:p w14:paraId="3CDEBB0C" w14:textId="77777777" w:rsidR="00846AA2" w:rsidRPr="00AF6BB5" w:rsidRDefault="00846AA2" w:rsidP="00002196">
            <w:pPr>
              <w:pStyle w:val="Subtitle"/>
              <w:rPr>
                <w:rFonts w:asciiTheme="minorHAnsi" w:hAnsiTheme="minorHAnsi" w:cstheme="minorHAnsi"/>
                <w:noProof/>
                <w:sz w:val="18"/>
                <w:szCs w:val="18"/>
              </w:rPr>
            </w:pPr>
          </w:p>
          <w:p w14:paraId="47BA9712" w14:textId="77777777" w:rsidR="00846AA2" w:rsidRPr="00AF6BB5" w:rsidRDefault="00846AA2" w:rsidP="00002196">
            <w:pPr>
              <w:pStyle w:val="Subtitle"/>
              <w:rPr>
                <w:rFonts w:asciiTheme="minorHAnsi" w:hAnsiTheme="minorHAnsi" w:cstheme="minorHAnsi"/>
                <w:noProof/>
                <w:sz w:val="18"/>
                <w:szCs w:val="18"/>
              </w:rPr>
            </w:pPr>
          </w:p>
          <w:p w14:paraId="5C4273F7" w14:textId="77777777" w:rsidR="00846AA2" w:rsidRPr="00AF6BB5" w:rsidRDefault="00846AA2" w:rsidP="00002196">
            <w:pPr>
              <w:pStyle w:val="Subtitle"/>
              <w:rPr>
                <w:rFonts w:asciiTheme="minorHAnsi" w:hAnsiTheme="minorHAnsi" w:cstheme="minorHAnsi"/>
                <w:noProof/>
                <w:sz w:val="18"/>
                <w:szCs w:val="18"/>
              </w:rPr>
            </w:pPr>
          </w:p>
          <w:p w14:paraId="7C67B02E" w14:textId="77777777" w:rsidR="00846AA2" w:rsidRPr="00AF6BB5" w:rsidRDefault="00846AA2" w:rsidP="00002196">
            <w:pPr>
              <w:pStyle w:val="Subtitle"/>
              <w:rPr>
                <w:rFonts w:asciiTheme="minorHAnsi" w:hAnsiTheme="minorHAnsi" w:cstheme="minorHAnsi"/>
                <w:noProof/>
                <w:sz w:val="18"/>
                <w:szCs w:val="18"/>
              </w:rPr>
            </w:pPr>
          </w:p>
          <w:p w14:paraId="30DED2AB" w14:textId="77777777" w:rsidR="00846AA2" w:rsidRPr="00AF6BB5" w:rsidRDefault="00846AA2" w:rsidP="00002196">
            <w:pPr>
              <w:pStyle w:val="Subtitle"/>
              <w:rPr>
                <w:rFonts w:asciiTheme="minorHAnsi" w:hAnsiTheme="minorHAnsi" w:cstheme="minorHAnsi"/>
                <w:noProof/>
                <w:sz w:val="18"/>
                <w:szCs w:val="18"/>
              </w:rPr>
            </w:pPr>
          </w:p>
          <w:p w14:paraId="6F44AAA2" w14:textId="77777777" w:rsidR="00846AA2" w:rsidRPr="00AF6BB5" w:rsidRDefault="00846AA2" w:rsidP="00002196">
            <w:pPr>
              <w:pStyle w:val="Subtitle"/>
              <w:rPr>
                <w:rFonts w:asciiTheme="minorHAnsi" w:hAnsiTheme="minorHAnsi" w:cstheme="minorHAnsi"/>
                <w:noProof/>
                <w:sz w:val="18"/>
                <w:szCs w:val="18"/>
              </w:rPr>
            </w:pPr>
          </w:p>
          <w:p w14:paraId="3852F1C1" w14:textId="77777777" w:rsidR="00846AA2" w:rsidRPr="00AF6BB5" w:rsidRDefault="00846AA2" w:rsidP="00002196">
            <w:pPr>
              <w:pStyle w:val="Subtitle"/>
              <w:rPr>
                <w:rFonts w:asciiTheme="minorHAnsi" w:hAnsiTheme="minorHAnsi" w:cstheme="minorHAnsi"/>
                <w:noProof/>
                <w:sz w:val="18"/>
                <w:szCs w:val="18"/>
              </w:rPr>
            </w:pPr>
          </w:p>
          <w:p w14:paraId="611137FA" w14:textId="77777777" w:rsidR="00846AA2" w:rsidRPr="00AF6BB5" w:rsidRDefault="00846AA2" w:rsidP="00002196">
            <w:pPr>
              <w:pStyle w:val="Subtitle"/>
              <w:rPr>
                <w:rFonts w:asciiTheme="minorHAnsi" w:hAnsiTheme="minorHAnsi" w:cstheme="minorHAnsi"/>
                <w:noProof/>
                <w:sz w:val="18"/>
                <w:szCs w:val="18"/>
              </w:rPr>
            </w:pPr>
          </w:p>
          <w:p w14:paraId="6C9D5ADE" w14:textId="77777777" w:rsidR="00846AA2" w:rsidRPr="00AF6BB5" w:rsidRDefault="00846AA2" w:rsidP="00002196">
            <w:pPr>
              <w:pStyle w:val="Subtitle"/>
              <w:rPr>
                <w:rFonts w:asciiTheme="minorHAnsi" w:hAnsiTheme="minorHAnsi" w:cstheme="minorHAnsi"/>
                <w:noProof/>
                <w:sz w:val="18"/>
                <w:szCs w:val="18"/>
              </w:rPr>
            </w:pPr>
          </w:p>
          <w:p w14:paraId="6BB3E9D0" w14:textId="77777777" w:rsidR="00846AA2" w:rsidRPr="00AF6BB5" w:rsidRDefault="00846AA2" w:rsidP="00002196">
            <w:pPr>
              <w:pStyle w:val="Subtitle"/>
              <w:jc w:val="left"/>
              <w:rPr>
                <w:rFonts w:asciiTheme="minorHAnsi" w:hAnsiTheme="minorHAnsi" w:cstheme="minorHAnsi"/>
                <w:noProof/>
                <w:sz w:val="18"/>
                <w:szCs w:val="18"/>
              </w:rPr>
            </w:pPr>
          </w:p>
          <w:p w14:paraId="701DB171" w14:textId="77777777" w:rsidR="00846AA2" w:rsidRPr="00AF6BB5" w:rsidRDefault="00846AA2" w:rsidP="00002196">
            <w:pPr>
              <w:pStyle w:val="Subtitle"/>
              <w:jc w:val="left"/>
              <w:rPr>
                <w:rFonts w:asciiTheme="minorHAnsi" w:hAnsiTheme="minorHAnsi" w:cstheme="minorHAnsi"/>
                <w:noProof/>
                <w:sz w:val="18"/>
                <w:szCs w:val="18"/>
              </w:rPr>
            </w:pPr>
          </w:p>
        </w:tc>
        <w:tc>
          <w:tcPr>
            <w:tcW w:w="2572" w:type="dxa"/>
          </w:tcPr>
          <w:p w14:paraId="3E2D3702" w14:textId="77777777" w:rsidR="00846AA2" w:rsidRPr="00AF6BB5" w:rsidRDefault="00846AA2" w:rsidP="00002196">
            <w:pPr>
              <w:pStyle w:val="Subtitle"/>
              <w:jc w:val="left"/>
              <w:rPr>
                <w:rFonts w:asciiTheme="minorHAnsi" w:hAnsiTheme="minorHAnsi" w:cstheme="minorHAnsi"/>
                <w:noProof/>
                <w:sz w:val="18"/>
                <w:szCs w:val="18"/>
              </w:rPr>
            </w:pPr>
            <w:r w:rsidRPr="00AF6BB5">
              <w:rPr>
                <w:rFonts w:asciiTheme="minorHAnsi" w:hAnsiTheme="minorHAnsi" w:cstheme="minorHAnsi"/>
                <w:noProof/>
                <w:sz w:val="18"/>
                <w:szCs w:val="18"/>
              </w:rPr>
              <w:lastRenderedPageBreak/>
              <w:t>Develop SWN Position</w:t>
            </w:r>
          </w:p>
          <w:p w14:paraId="67A42469" w14:textId="77777777" w:rsidR="00846AA2" w:rsidRPr="00AF6BB5" w:rsidRDefault="00846AA2" w:rsidP="00002196">
            <w:pPr>
              <w:pStyle w:val="Subtitle"/>
              <w:jc w:val="left"/>
              <w:rPr>
                <w:rFonts w:asciiTheme="minorHAnsi" w:hAnsiTheme="minorHAnsi" w:cstheme="minorHAnsi"/>
                <w:b w:val="0"/>
                <w:bCs/>
                <w:noProof/>
                <w:sz w:val="18"/>
                <w:szCs w:val="18"/>
              </w:rPr>
            </w:pPr>
            <w:r w:rsidRPr="00AF6BB5">
              <w:rPr>
                <w:rFonts w:asciiTheme="minorHAnsi" w:hAnsiTheme="minorHAnsi" w:cstheme="minorHAnsi"/>
                <w:noProof/>
                <w:sz w:val="18"/>
                <w:szCs w:val="18"/>
              </w:rPr>
              <w:t xml:space="preserve">- </w:t>
            </w:r>
            <w:r w:rsidRPr="00AF6BB5">
              <w:rPr>
                <w:rFonts w:asciiTheme="minorHAnsi" w:hAnsiTheme="minorHAnsi" w:cstheme="minorHAnsi"/>
                <w:b w:val="0"/>
                <w:bCs/>
                <w:noProof/>
                <w:sz w:val="18"/>
                <w:szCs w:val="18"/>
              </w:rPr>
              <w:t>Identifying need for position through MH strategies (i.e., review student feedback for identified wants/needs on the UoG campus)</w:t>
            </w:r>
          </w:p>
          <w:p w14:paraId="1F15C470" w14:textId="77777777" w:rsidR="00846AA2" w:rsidRPr="00AF6BB5" w:rsidRDefault="00846AA2" w:rsidP="00002196">
            <w:pPr>
              <w:pStyle w:val="Subtitle"/>
              <w:jc w:val="left"/>
              <w:rPr>
                <w:rFonts w:asciiTheme="minorHAnsi" w:hAnsiTheme="minorHAnsi" w:cstheme="minorHAnsi"/>
                <w:b w:val="0"/>
                <w:bCs/>
                <w:noProof/>
                <w:sz w:val="18"/>
                <w:szCs w:val="18"/>
              </w:rPr>
            </w:pPr>
            <w:r w:rsidRPr="00AF6BB5">
              <w:rPr>
                <w:rFonts w:asciiTheme="minorHAnsi" w:hAnsiTheme="minorHAnsi" w:cstheme="minorHAnsi"/>
                <w:b w:val="0"/>
                <w:bCs/>
                <w:noProof/>
                <w:sz w:val="18"/>
                <w:szCs w:val="18"/>
              </w:rPr>
              <w:t>- Secure funding for position and resources needed</w:t>
            </w:r>
          </w:p>
          <w:p w14:paraId="211DAC92" w14:textId="77777777" w:rsidR="00846AA2" w:rsidRPr="00AF6BB5" w:rsidRDefault="00846AA2" w:rsidP="00002196">
            <w:pPr>
              <w:pStyle w:val="Subtitle"/>
              <w:jc w:val="left"/>
              <w:rPr>
                <w:rFonts w:asciiTheme="minorHAnsi" w:hAnsiTheme="minorHAnsi" w:cstheme="minorHAnsi"/>
                <w:b w:val="0"/>
                <w:bCs/>
                <w:noProof/>
                <w:sz w:val="18"/>
                <w:szCs w:val="18"/>
              </w:rPr>
            </w:pPr>
            <w:r w:rsidRPr="00AF6BB5">
              <w:rPr>
                <w:rFonts w:asciiTheme="minorHAnsi" w:hAnsiTheme="minorHAnsi" w:cstheme="minorHAnsi"/>
                <w:b w:val="0"/>
                <w:bCs/>
                <w:noProof/>
                <w:sz w:val="18"/>
                <w:szCs w:val="18"/>
              </w:rPr>
              <w:t>- Allocate space and identify resources needed for SWN positions</w:t>
            </w:r>
          </w:p>
          <w:p w14:paraId="0A721324" w14:textId="77777777" w:rsidR="00846AA2" w:rsidRPr="00AF6BB5" w:rsidRDefault="00846AA2" w:rsidP="00002196">
            <w:pPr>
              <w:pStyle w:val="Subtitle"/>
              <w:jc w:val="left"/>
              <w:rPr>
                <w:rFonts w:asciiTheme="minorHAnsi" w:hAnsiTheme="minorHAnsi" w:cstheme="minorHAnsi"/>
                <w:b w:val="0"/>
                <w:bCs/>
                <w:noProof/>
                <w:sz w:val="18"/>
                <w:szCs w:val="18"/>
              </w:rPr>
            </w:pPr>
            <w:r w:rsidRPr="00AF6BB5">
              <w:rPr>
                <w:rFonts w:asciiTheme="minorHAnsi" w:hAnsiTheme="minorHAnsi" w:cstheme="minorHAnsi"/>
                <w:b w:val="0"/>
                <w:bCs/>
                <w:noProof/>
                <w:sz w:val="18"/>
                <w:szCs w:val="18"/>
              </w:rPr>
              <w:t>- Management Meeting/retreat to clarify objectives for the position</w:t>
            </w:r>
          </w:p>
          <w:p w14:paraId="55550519" w14:textId="77777777" w:rsidR="00846AA2" w:rsidRPr="00AF6BB5" w:rsidRDefault="00846AA2" w:rsidP="00002196">
            <w:pPr>
              <w:pStyle w:val="Subtitle"/>
              <w:jc w:val="left"/>
              <w:rPr>
                <w:rFonts w:asciiTheme="minorHAnsi" w:hAnsiTheme="minorHAnsi" w:cstheme="minorHAnsi"/>
                <w:b w:val="0"/>
                <w:bCs/>
                <w:noProof/>
                <w:sz w:val="18"/>
                <w:szCs w:val="18"/>
              </w:rPr>
            </w:pPr>
            <w:r w:rsidRPr="00AF6BB5">
              <w:rPr>
                <w:rFonts w:asciiTheme="minorHAnsi" w:hAnsiTheme="minorHAnsi" w:cstheme="minorHAnsi"/>
                <w:b w:val="0"/>
                <w:bCs/>
                <w:noProof/>
                <w:sz w:val="18"/>
                <w:szCs w:val="18"/>
              </w:rPr>
              <w:t>- Work with HR,  Administration &amp; job evaluation committee to develop job fact sheets, salary banding and advertising the posting</w:t>
            </w:r>
          </w:p>
          <w:p w14:paraId="39B172B0" w14:textId="77777777" w:rsidR="00846AA2" w:rsidRPr="00AF6BB5" w:rsidRDefault="00846AA2" w:rsidP="00002196">
            <w:pPr>
              <w:pStyle w:val="Subtitle"/>
              <w:jc w:val="left"/>
              <w:rPr>
                <w:rFonts w:asciiTheme="minorHAnsi" w:hAnsiTheme="minorHAnsi" w:cstheme="minorHAnsi"/>
                <w:b w:val="0"/>
                <w:bCs/>
                <w:noProof/>
                <w:sz w:val="18"/>
                <w:szCs w:val="18"/>
              </w:rPr>
            </w:pPr>
            <w:r w:rsidRPr="00AF6BB5">
              <w:rPr>
                <w:rFonts w:asciiTheme="minorHAnsi" w:hAnsiTheme="minorHAnsi" w:cstheme="minorHAnsi"/>
                <w:b w:val="0"/>
                <w:bCs/>
                <w:noProof/>
                <w:sz w:val="18"/>
                <w:szCs w:val="18"/>
              </w:rPr>
              <w:t>- Meetings to discuss the service impact of position</w:t>
            </w:r>
          </w:p>
          <w:p w14:paraId="6789A546" w14:textId="77777777" w:rsidR="00846AA2" w:rsidRPr="00AF6BB5" w:rsidRDefault="00846AA2" w:rsidP="00002196">
            <w:pPr>
              <w:pStyle w:val="Subtitle"/>
              <w:jc w:val="left"/>
              <w:rPr>
                <w:rFonts w:asciiTheme="minorHAnsi" w:hAnsiTheme="minorHAnsi" w:cstheme="minorHAnsi"/>
                <w:b w:val="0"/>
                <w:bCs/>
                <w:noProof/>
                <w:sz w:val="18"/>
                <w:szCs w:val="18"/>
              </w:rPr>
            </w:pPr>
            <w:r w:rsidRPr="00AF6BB5">
              <w:rPr>
                <w:rFonts w:asciiTheme="minorHAnsi" w:hAnsiTheme="minorHAnsi" w:cstheme="minorHAnsi"/>
                <w:b w:val="0"/>
                <w:bCs/>
                <w:noProof/>
                <w:sz w:val="18"/>
                <w:szCs w:val="18"/>
              </w:rPr>
              <w:t>- Information gathering sessions with campus stakeholders for staff training purposes and education on the SWN position</w:t>
            </w:r>
          </w:p>
          <w:p w14:paraId="26965861" w14:textId="77777777" w:rsidR="00846AA2" w:rsidRPr="00AF6BB5" w:rsidRDefault="00846AA2" w:rsidP="00002196">
            <w:pPr>
              <w:pStyle w:val="Subtitle"/>
              <w:jc w:val="left"/>
              <w:rPr>
                <w:rFonts w:asciiTheme="minorHAnsi" w:hAnsiTheme="minorHAnsi" w:cstheme="minorHAnsi"/>
                <w:b w:val="0"/>
                <w:bCs/>
                <w:noProof/>
                <w:sz w:val="18"/>
                <w:szCs w:val="18"/>
              </w:rPr>
            </w:pPr>
            <w:r w:rsidRPr="00AF6BB5">
              <w:rPr>
                <w:rFonts w:asciiTheme="minorHAnsi" w:hAnsiTheme="minorHAnsi" w:cstheme="minorHAnsi"/>
                <w:b w:val="0"/>
                <w:bCs/>
                <w:noProof/>
                <w:sz w:val="18"/>
                <w:szCs w:val="18"/>
              </w:rPr>
              <w:t>- recruitment and selection of candidates</w:t>
            </w:r>
          </w:p>
          <w:p w14:paraId="70C954EE" w14:textId="77777777" w:rsidR="00846AA2" w:rsidRPr="00AF6BB5" w:rsidRDefault="00846AA2" w:rsidP="00002196">
            <w:pPr>
              <w:pStyle w:val="Subtitle"/>
              <w:jc w:val="left"/>
              <w:rPr>
                <w:rFonts w:asciiTheme="minorHAnsi" w:hAnsiTheme="minorHAnsi" w:cstheme="minorHAnsi"/>
                <w:b w:val="0"/>
                <w:bCs/>
                <w:noProof/>
                <w:sz w:val="18"/>
                <w:szCs w:val="18"/>
              </w:rPr>
            </w:pPr>
            <w:r w:rsidRPr="00AF6BB5">
              <w:rPr>
                <w:rFonts w:asciiTheme="minorHAnsi" w:hAnsiTheme="minorHAnsi" w:cstheme="minorHAnsi"/>
                <w:b w:val="0"/>
                <w:bCs/>
                <w:noProof/>
                <w:sz w:val="18"/>
                <w:szCs w:val="18"/>
              </w:rPr>
              <w:t xml:space="preserve">- Development of clinical materials/tools </w:t>
            </w:r>
            <w:r w:rsidRPr="00AF6BB5">
              <w:rPr>
                <w:rFonts w:asciiTheme="minorHAnsi" w:hAnsiTheme="minorHAnsi" w:cstheme="minorHAnsi"/>
                <w:b w:val="0"/>
                <w:noProof/>
                <w:sz w:val="18"/>
                <w:szCs w:val="18"/>
              </w:rPr>
              <w:t>(i.e., SWN Surveys, MH Screener, CIS template for electronic notes and data collection)</w:t>
            </w:r>
          </w:p>
          <w:p w14:paraId="76CC2A8A" w14:textId="77777777" w:rsidR="00846AA2" w:rsidRPr="00AF6BB5" w:rsidRDefault="00846AA2" w:rsidP="00002196">
            <w:pPr>
              <w:pStyle w:val="Subtitle"/>
              <w:jc w:val="left"/>
              <w:rPr>
                <w:rFonts w:asciiTheme="minorHAnsi" w:hAnsiTheme="minorHAnsi" w:cstheme="minorHAnsi"/>
                <w:b w:val="0"/>
                <w:bCs/>
                <w:noProof/>
                <w:sz w:val="18"/>
                <w:szCs w:val="18"/>
              </w:rPr>
            </w:pPr>
          </w:p>
          <w:p w14:paraId="1188E88C" w14:textId="77777777" w:rsidR="00846AA2" w:rsidRPr="00AF6BB5" w:rsidRDefault="00846AA2" w:rsidP="00002196">
            <w:pPr>
              <w:pStyle w:val="Subtitle"/>
              <w:jc w:val="left"/>
              <w:rPr>
                <w:rFonts w:asciiTheme="minorHAnsi" w:hAnsiTheme="minorHAnsi" w:cstheme="minorHAnsi"/>
                <w:bCs/>
                <w:noProof/>
                <w:sz w:val="18"/>
                <w:szCs w:val="18"/>
              </w:rPr>
            </w:pPr>
            <w:r w:rsidRPr="00AF6BB5">
              <w:rPr>
                <w:rFonts w:asciiTheme="minorHAnsi" w:hAnsiTheme="minorHAnsi" w:cstheme="minorHAnsi"/>
                <w:bCs/>
                <w:noProof/>
                <w:sz w:val="18"/>
                <w:szCs w:val="18"/>
              </w:rPr>
              <w:t>Hiring &amp; Onboarding</w:t>
            </w:r>
          </w:p>
          <w:p w14:paraId="4C4DF270" w14:textId="77777777" w:rsidR="00846AA2" w:rsidRPr="00AF6BB5" w:rsidRDefault="00846AA2" w:rsidP="00002196">
            <w:pPr>
              <w:pStyle w:val="Subtitle"/>
              <w:jc w:val="left"/>
              <w:rPr>
                <w:rFonts w:asciiTheme="minorHAnsi" w:hAnsiTheme="minorHAnsi" w:cstheme="minorHAnsi"/>
                <w:b w:val="0"/>
                <w:bCs/>
                <w:noProof/>
                <w:sz w:val="18"/>
                <w:szCs w:val="18"/>
              </w:rPr>
            </w:pPr>
            <w:r w:rsidRPr="00AF6BB5">
              <w:rPr>
                <w:rFonts w:asciiTheme="minorHAnsi" w:hAnsiTheme="minorHAnsi" w:cstheme="minorHAnsi"/>
                <w:b w:val="0"/>
                <w:bCs/>
                <w:noProof/>
                <w:sz w:val="18"/>
                <w:szCs w:val="18"/>
              </w:rPr>
              <w:t>- Change student in distress folder to reflect new position</w:t>
            </w:r>
          </w:p>
          <w:p w14:paraId="655A99A3" w14:textId="77777777" w:rsidR="00846AA2" w:rsidRPr="00AF6BB5" w:rsidRDefault="00846AA2" w:rsidP="00002196">
            <w:pPr>
              <w:pStyle w:val="Subtitle"/>
              <w:jc w:val="left"/>
              <w:rPr>
                <w:rFonts w:asciiTheme="minorHAnsi" w:hAnsiTheme="minorHAnsi" w:cstheme="minorHAnsi"/>
                <w:b w:val="0"/>
                <w:bCs/>
                <w:noProof/>
                <w:sz w:val="18"/>
                <w:szCs w:val="18"/>
              </w:rPr>
            </w:pPr>
            <w:r w:rsidRPr="00AF6BB5">
              <w:rPr>
                <w:rFonts w:asciiTheme="minorHAnsi" w:hAnsiTheme="minorHAnsi" w:cstheme="minorHAnsi"/>
                <w:b w:val="0"/>
                <w:bCs/>
                <w:noProof/>
                <w:sz w:val="18"/>
                <w:szCs w:val="18"/>
              </w:rPr>
              <w:t>- Order business cards for new staff members</w:t>
            </w:r>
          </w:p>
          <w:p w14:paraId="5FC4F215" w14:textId="77777777" w:rsidR="00846AA2" w:rsidRPr="00AF6BB5" w:rsidRDefault="00846AA2" w:rsidP="00002196">
            <w:pPr>
              <w:pStyle w:val="Subtitle"/>
              <w:jc w:val="left"/>
              <w:rPr>
                <w:rFonts w:asciiTheme="minorHAnsi" w:hAnsiTheme="minorHAnsi" w:cstheme="minorHAnsi"/>
                <w:b w:val="0"/>
                <w:bCs/>
                <w:noProof/>
                <w:sz w:val="18"/>
                <w:szCs w:val="18"/>
              </w:rPr>
            </w:pPr>
            <w:r w:rsidRPr="00AF6BB5">
              <w:rPr>
                <w:rFonts w:asciiTheme="minorHAnsi" w:hAnsiTheme="minorHAnsi" w:cstheme="minorHAnsi"/>
                <w:b w:val="0"/>
                <w:bCs/>
                <w:noProof/>
                <w:sz w:val="18"/>
                <w:szCs w:val="18"/>
              </w:rPr>
              <w:t>- Update services within Student Wellness Services to include SWN positions</w:t>
            </w:r>
          </w:p>
          <w:p w14:paraId="2187F0BD" w14:textId="77777777" w:rsidR="00846AA2" w:rsidRPr="00AF6BB5" w:rsidRDefault="00846AA2" w:rsidP="00002196">
            <w:pPr>
              <w:pStyle w:val="Subtitle"/>
              <w:jc w:val="left"/>
              <w:rPr>
                <w:rFonts w:asciiTheme="minorHAnsi" w:hAnsiTheme="minorHAnsi" w:cstheme="minorHAnsi"/>
                <w:b w:val="0"/>
                <w:bCs/>
                <w:noProof/>
                <w:sz w:val="18"/>
                <w:szCs w:val="18"/>
              </w:rPr>
            </w:pPr>
            <w:r w:rsidRPr="00AF6BB5">
              <w:rPr>
                <w:rFonts w:asciiTheme="minorHAnsi" w:hAnsiTheme="minorHAnsi" w:cstheme="minorHAnsi"/>
                <w:b w:val="0"/>
                <w:bCs/>
                <w:noProof/>
                <w:sz w:val="18"/>
                <w:szCs w:val="18"/>
              </w:rPr>
              <w:lastRenderedPageBreak/>
              <w:t>- Update the Student Wellness Services website to include SWN</w:t>
            </w:r>
          </w:p>
          <w:p w14:paraId="772B45B8" w14:textId="77777777" w:rsidR="00846AA2" w:rsidRPr="00AF6BB5" w:rsidRDefault="00846AA2" w:rsidP="00002196">
            <w:pPr>
              <w:pStyle w:val="Subtitle"/>
              <w:jc w:val="left"/>
              <w:rPr>
                <w:rFonts w:asciiTheme="minorHAnsi" w:hAnsiTheme="minorHAnsi" w:cstheme="minorHAnsi"/>
                <w:b w:val="0"/>
                <w:bCs/>
                <w:noProof/>
                <w:sz w:val="18"/>
                <w:szCs w:val="18"/>
              </w:rPr>
            </w:pPr>
            <w:r w:rsidRPr="00AF6BB5">
              <w:rPr>
                <w:rFonts w:asciiTheme="minorHAnsi" w:hAnsiTheme="minorHAnsi" w:cstheme="minorHAnsi"/>
                <w:b w:val="0"/>
                <w:bCs/>
                <w:noProof/>
                <w:sz w:val="18"/>
                <w:szCs w:val="18"/>
              </w:rPr>
              <w:t>- Staff training (see outputs)*</w:t>
            </w:r>
          </w:p>
          <w:p w14:paraId="521E937C" w14:textId="77777777" w:rsidR="00846AA2" w:rsidRPr="00AF6BB5" w:rsidRDefault="00846AA2" w:rsidP="00002196">
            <w:pPr>
              <w:pStyle w:val="Subtitle"/>
              <w:jc w:val="left"/>
              <w:rPr>
                <w:rFonts w:asciiTheme="minorHAnsi" w:hAnsiTheme="minorHAnsi" w:cstheme="minorHAnsi"/>
                <w:b w:val="0"/>
                <w:bCs/>
                <w:noProof/>
                <w:sz w:val="18"/>
                <w:szCs w:val="18"/>
              </w:rPr>
            </w:pPr>
            <w:r w:rsidRPr="00AF6BB5">
              <w:rPr>
                <w:rFonts w:asciiTheme="minorHAnsi" w:hAnsiTheme="minorHAnsi" w:cstheme="minorHAnsi"/>
                <w:b w:val="0"/>
                <w:bCs/>
                <w:noProof/>
                <w:sz w:val="18"/>
                <w:szCs w:val="18"/>
              </w:rPr>
              <w:t>- Update MH Screener to be used for all services, including SWN services</w:t>
            </w:r>
          </w:p>
          <w:p w14:paraId="7A0CEEC2" w14:textId="77777777" w:rsidR="00846AA2" w:rsidRPr="00AF6BB5" w:rsidRDefault="00846AA2" w:rsidP="00002196">
            <w:pPr>
              <w:pStyle w:val="Subtitle"/>
              <w:jc w:val="left"/>
              <w:rPr>
                <w:rFonts w:asciiTheme="minorHAnsi" w:hAnsiTheme="minorHAnsi" w:cstheme="minorHAnsi"/>
                <w:b w:val="0"/>
                <w:bCs/>
                <w:noProof/>
                <w:sz w:val="18"/>
                <w:szCs w:val="18"/>
              </w:rPr>
            </w:pPr>
          </w:p>
          <w:p w14:paraId="5D308C33" w14:textId="77777777" w:rsidR="00846AA2" w:rsidRPr="00AF6BB5" w:rsidRDefault="00846AA2" w:rsidP="00002196">
            <w:pPr>
              <w:pStyle w:val="Subtitle"/>
              <w:jc w:val="left"/>
              <w:rPr>
                <w:rFonts w:asciiTheme="minorHAnsi" w:hAnsiTheme="minorHAnsi" w:cstheme="minorHAnsi"/>
                <w:bCs/>
                <w:noProof/>
                <w:sz w:val="18"/>
                <w:szCs w:val="18"/>
              </w:rPr>
            </w:pPr>
            <w:r w:rsidRPr="00AF6BB5">
              <w:rPr>
                <w:rFonts w:asciiTheme="minorHAnsi" w:hAnsiTheme="minorHAnsi" w:cstheme="minorHAnsi"/>
                <w:bCs/>
                <w:noProof/>
                <w:sz w:val="18"/>
                <w:szCs w:val="18"/>
              </w:rPr>
              <w:t>Evaluation</w:t>
            </w:r>
          </w:p>
          <w:p w14:paraId="2A7F66F5" w14:textId="77777777" w:rsidR="00846AA2" w:rsidRPr="00AF6BB5" w:rsidRDefault="00846AA2" w:rsidP="00002196">
            <w:pPr>
              <w:pStyle w:val="Subtitle"/>
              <w:jc w:val="left"/>
              <w:rPr>
                <w:rFonts w:asciiTheme="minorHAnsi" w:hAnsiTheme="minorHAnsi" w:cstheme="minorHAnsi"/>
                <w:b w:val="0"/>
                <w:bCs/>
                <w:noProof/>
                <w:sz w:val="18"/>
                <w:szCs w:val="18"/>
              </w:rPr>
            </w:pPr>
            <w:r w:rsidRPr="00AF6BB5">
              <w:rPr>
                <w:rFonts w:asciiTheme="minorHAnsi" w:hAnsiTheme="minorHAnsi" w:cstheme="minorHAnsi"/>
                <w:b w:val="0"/>
                <w:bCs/>
                <w:noProof/>
                <w:sz w:val="18"/>
                <w:szCs w:val="18"/>
              </w:rPr>
              <w:t>- Meetings (5, 1-hr meetings) with Sandra Yuen providing evaluation support</w:t>
            </w:r>
          </w:p>
          <w:p w14:paraId="749D8417" w14:textId="77777777" w:rsidR="00846AA2" w:rsidRPr="00AF6BB5" w:rsidRDefault="00846AA2" w:rsidP="00002196">
            <w:pPr>
              <w:pStyle w:val="Subtitle"/>
              <w:jc w:val="left"/>
              <w:rPr>
                <w:rFonts w:asciiTheme="minorHAnsi" w:hAnsiTheme="minorHAnsi" w:cstheme="minorHAnsi"/>
                <w:b w:val="0"/>
                <w:bCs/>
                <w:noProof/>
                <w:sz w:val="18"/>
                <w:szCs w:val="18"/>
              </w:rPr>
            </w:pPr>
            <w:r w:rsidRPr="00AF6BB5">
              <w:rPr>
                <w:rFonts w:asciiTheme="minorHAnsi" w:hAnsiTheme="minorHAnsi" w:cstheme="minorHAnsi"/>
                <w:b w:val="0"/>
                <w:bCs/>
                <w:noProof/>
                <w:sz w:val="18"/>
                <w:szCs w:val="18"/>
              </w:rPr>
              <w:t xml:space="preserve">- Meetings with SWN and Manager to evaluate position* </w:t>
            </w:r>
          </w:p>
          <w:p w14:paraId="59E1644F" w14:textId="77777777" w:rsidR="00846AA2" w:rsidRPr="00AF6BB5" w:rsidRDefault="00846AA2" w:rsidP="00002196">
            <w:pPr>
              <w:pStyle w:val="Subtitle"/>
              <w:jc w:val="left"/>
              <w:rPr>
                <w:rFonts w:asciiTheme="minorHAnsi" w:hAnsiTheme="minorHAnsi" w:cstheme="minorHAnsi"/>
                <w:b w:val="0"/>
                <w:bCs/>
                <w:noProof/>
                <w:sz w:val="18"/>
                <w:szCs w:val="18"/>
              </w:rPr>
            </w:pPr>
            <w:r w:rsidRPr="00AF6BB5">
              <w:rPr>
                <w:rFonts w:asciiTheme="minorHAnsi" w:hAnsiTheme="minorHAnsi" w:cstheme="minorHAnsi"/>
                <w:b w:val="0"/>
                <w:bCs/>
                <w:noProof/>
                <w:sz w:val="18"/>
                <w:szCs w:val="18"/>
              </w:rPr>
              <w:t>- Create SWN surveys</w:t>
            </w:r>
          </w:p>
          <w:p w14:paraId="36D21194" w14:textId="77777777" w:rsidR="00846AA2" w:rsidRPr="00AF6BB5" w:rsidRDefault="00846AA2" w:rsidP="00002196">
            <w:pPr>
              <w:pStyle w:val="Subtitle"/>
              <w:jc w:val="left"/>
              <w:rPr>
                <w:rFonts w:asciiTheme="minorHAnsi" w:hAnsiTheme="minorHAnsi" w:cstheme="minorHAnsi"/>
                <w:b w:val="0"/>
                <w:bCs/>
                <w:noProof/>
                <w:sz w:val="18"/>
                <w:szCs w:val="18"/>
              </w:rPr>
            </w:pPr>
            <w:r w:rsidRPr="00AF6BB5">
              <w:rPr>
                <w:rFonts w:asciiTheme="minorHAnsi" w:hAnsiTheme="minorHAnsi" w:cstheme="minorHAnsi"/>
                <w:b w:val="0"/>
                <w:bCs/>
                <w:noProof/>
                <w:sz w:val="18"/>
                <w:szCs w:val="18"/>
              </w:rPr>
              <w:t>- Impliment SWN surveys to gather qualitative and quantitative data</w:t>
            </w:r>
          </w:p>
          <w:p w14:paraId="33F91D4E" w14:textId="77777777" w:rsidR="00846AA2" w:rsidRPr="00AF6BB5" w:rsidRDefault="00846AA2" w:rsidP="00002196">
            <w:pPr>
              <w:pStyle w:val="Subtitle"/>
              <w:jc w:val="left"/>
              <w:rPr>
                <w:rFonts w:asciiTheme="minorHAnsi" w:hAnsiTheme="minorHAnsi" w:cstheme="minorHAnsi"/>
                <w:b w:val="0"/>
                <w:bCs/>
                <w:noProof/>
                <w:sz w:val="18"/>
                <w:szCs w:val="18"/>
              </w:rPr>
            </w:pPr>
            <w:r w:rsidRPr="00AF6BB5">
              <w:rPr>
                <w:rFonts w:asciiTheme="minorHAnsi" w:hAnsiTheme="minorHAnsi" w:cstheme="minorHAnsi"/>
                <w:b w:val="0"/>
                <w:bCs/>
                <w:noProof/>
                <w:sz w:val="18"/>
                <w:szCs w:val="18"/>
              </w:rPr>
              <w:t>- Attend Manager meetings to discuss activity of SWN</w:t>
            </w:r>
          </w:p>
          <w:p w14:paraId="76E5F833" w14:textId="77777777" w:rsidR="00846AA2" w:rsidRPr="00AF6BB5" w:rsidRDefault="00846AA2" w:rsidP="00002196">
            <w:pPr>
              <w:pStyle w:val="Subtitle"/>
              <w:jc w:val="left"/>
              <w:rPr>
                <w:rFonts w:asciiTheme="minorHAnsi" w:hAnsiTheme="minorHAnsi" w:cstheme="minorHAnsi"/>
                <w:b w:val="0"/>
                <w:bCs/>
                <w:noProof/>
                <w:sz w:val="18"/>
                <w:szCs w:val="18"/>
              </w:rPr>
            </w:pPr>
            <w:r w:rsidRPr="00AF6BB5">
              <w:rPr>
                <w:rFonts w:asciiTheme="minorHAnsi" w:hAnsiTheme="minorHAnsi" w:cstheme="minorHAnsi"/>
                <w:b w:val="0"/>
                <w:bCs/>
                <w:noProof/>
                <w:sz w:val="18"/>
                <w:szCs w:val="18"/>
              </w:rPr>
              <w:t>- Attend Front Desk meeting weekly to assess flow of service</w:t>
            </w:r>
          </w:p>
          <w:p w14:paraId="6F6FA593" w14:textId="77777777" w:rsidR="00846AA2" w:rsidRPr="00AF6BB5" w:rsidRDefault="00846AA2" w:rsidP="00002196">
            <w:pPr>
              <w:pStyle w:val="Subtitle"/>
              <w:jc w:val="left"/>
              <w:rPr>
                <w:rFonts w:asciiTheme="minorHAnsi" w:hAnsiTheme="minorHAnsi" w:cstheme="minorHAnsi"/>
                <w:b w:val="0"/>
                <w:bCs/>
                <w:noProof/>
                <w:sz w:val="18"/>
                <w:szCs w:val="18"/>
              </w:rPr>
            </w:pPr>
            <w:r w:rsidRPr="00AF6BB5">
              <w:rPr>
                <w:rFonts w:asciiTheme="minorHAnsi" w:hAnsiTheme="minorHAnsi" w:cstheme="minorHAnsi"/>
                <w:b w:val="0"/>
                <w:bCs/>
                <w:noProof/>
                <w:sz w:val="18"/>
                <w:szCs w:val="18"/>
              </w:rPr>
              <w:t>- Discussed midpoint evaluation of position consistency across other post-secondary institutions and identify output and collaboration</w:t>
            </w:r>
          </w:p>
          <w:p w14:paraId="292FEBB8" w14:textId="77777777" w:rsidR="00846AA2" w:rsidRPr="00AF6BB5" w:rsidRDefault="00846AA2" w:rsidP="00002196">
            <w:pPr>
              <w:pStyle w:val="Subtitle"/>
              <w:jc w:val="left"/>
              <w:rPr>
                <w:rFonts w:asciiTheme="minorHAnsi" w:hAnsiTheme="minorHAnsi" w:cstheme="minorHAnsi"/>
                <w:b w:val="0"/>
                <w:bCs/>
                <w:noProof/>
                <w:sz w:val="18"/>
                <w:szCs w:val="18"/>
              </w:rPr>
            </w:pPr>
            <w:r w:rsidRPr="00AF6BB5">
              <w:rPr>
                <w:rFonts w:asciiTheme="minorHAnsi" w:hAnsiTheme="minorHAnsi" w:cstheme="minorHAnsi"/>
                <w:b w:val="0"/>
                <w:bCs/>
                <w:noProof/>
                <w:sz w:val="18"/>
                <w:szCs w:val="18"/>
              </w:rPr>
              <w:t xml:space="preserve">- Discussion of work flow of service between two SWNs </w:t>
            </w:r>
          </w:p>
          <w:p w14:paraId="2E72BA4D" w14:textId="77777777" w:rsidR="00846AA2" w:rsidRPr="00AF6BB5" w:rsidRDefault="00846AA2" w:rsidP="00002196">
            <w:pPr>
              <w:pStyle w:val="Subtitle"/>
              <w:jc w:val="left"/>
              <w:rPr>
                <w:rFonts w:asciiTheme="minorHAnsi" w:hAnsiTheme="minorHAnsi" w:cstheme="minorHAnsi"/>
                <w:b w:val="0"/>
                <w:bCs/>
                <w:noProof/>
                <w:sz w:val="18"/>
                <w:szCs w:val="18"/>
              </w:rPr>
            </w:pPr>
            <w:r w:rsidRPr="00AF6BB5">
              <w:rPr>
                <w:rFonts w:asciiTheme="minorHAnsi" w:hAnsiTheme="minorHAnsi" w:cstheme="minorHAnsi"/>
                <w:b w:val="0"/>
                <w:bCs/>
                <w:noProof/>
                <w:sz w:val="18"/>
                <w:szCs w:val="18"/>
              </w:rPr>
              <w:t>- Follow-up and check-in (through email) with students regarding “No-Show” appointments. Re-book and/or provide resources to these students if required</w:t>
            </w:r>
          </w:p>
          <w:p w14:paraId="0261E841" w14:textId="77777777" w:rsidR="00846AA2" w:rsidRPr="00AF6BB5" w:rsidRDefault="00846AA2" w:rsidP="00002196">
            <w:pPr>
              <w:pStyle w:val="Subtitle"/>
              <w:jc w:val="left"/>
              <w:rPr>
                <w:rFonts w:asciiTheme="minorHAnsi" w:hAnsiTheme="minorHAnsi" w:cstheme="minorHAnsi"/>
                <w:b w:val="0"/>
                <w:bCs/>
                <w:noProof/>
                <w:sz w:val="18"/>
                <w:szCs w:val="18"/>
              </w:rPr>
            </w:pPr>
            <w:r w:rsidRPr="00AF6BB5">
              <w:rPr>
                <w:rFonts w:asciiTheme="minorHAnsi" w:hAnsiTheme="minorHAnsi" w:cstheme="minorHAnsi"/>
                <w:b w:val="0"/>
                <w:bCs/>
                <w:noProof/>
                <w:sz w:val="18"/>
                <w:szCs w:val="18"/>
              </w:rPr>
              <w:t>- Create and implement survey for SWS clinicians to complete on evaluation of the SWN position</w:t>
            </w:r>
          </w:p>
          <w:p w14:paraId="0117B5A6" w14:textId="77777777" w:rsidR="00846AA2" w:rsidRPr="00AF6BB5" w:rsidRDefault="00846AA2" w:rsidP="00002196">
            <w:pPr>
              <w:pStyle w:val="Subtitle"/>
              <w:jc w:val="left"/>
              <w:rPr>
                <w:rFonts w:asciiTheme="minorHAnsi" w:hAnsiTheme="minorHAnsi" w:cstheme="minorHAnsi"/>
                <w:b w:val="0"/>
                <w:bCs/>
                <w:noProof/>
                <w:sz w:val="18"/>
                <w:szCs w:val="18"/>
              </w:rPr>
            </w:pPr>
          </w:p>
          <w:p w14:paraId="05A03EFC" w14:textId="77777777" w:rsidR="00846AA2" w:rsidRPr="00AF6BB5" w:rsidRDefault="00846AA2" w:rsidP="00002196">
            <w:pPr>
              <w:pStyle w:val="Subtitle"/>
              <w:jc w:val="left"/>
              <w:rPr>
                <w:rFonts w:asciiTheme="minorHAnsi" w:hAnsiTheme="minorHAnsi" w:cstheme="minorHAnsi"/>
                <w:b w:val="0"/>
                <w:bCs/>
                <w:noProof/>
                <w:sz w:val="18"/>
                <w:szCs w:val="18"/>
              </w:rPr>
            </w:pPr>
          </w:p>
          <w:p w14:paraId="6F9CEAF5" w14:textId="77777777" w:rsidR="00846AA2" w:rsidRPr="00AF6BB5" w:rsidRDefault="00846AA2" w:rsidP="00002196">
            <w:pPr>
              <w:pStyle w:val="Subtitle"/>
              <w:rPr>
                <w:rFonts w:asciiTheme="minorHAnsi" w:hAnsiTheme="minorHAnsi" w:cstheme="minorHAnsi"/>
                <w:noProof/>
                <w:sz w:val="18"/>
                <w:szCs w:val="18"/>
              </w:rPr>
            </w:pPr>
          </w:p>
        </w:tc>
        <w:tc>
          <w:tcPr>
            <w:tcW w:w="2480" w:type="dxa"/>
          </w:tcPr>
          <w:p w14:paraId="71EEA687" w14:textId="77777777" w:rsidR="00846AA2" w:rsidRPr="00AF6BB5" w:rsidRDefault="00846AA2" w:rsidP="00002196">
            <w:pPr>
              <w:pStyle w:val="Subtitle"/>
              <w:jc w:val="left"/>
              <w:rPr>
                <w:rFonts w:asciiTheme="minorHAnsi" w:hAnsiTheme="minorHAnsi" w:cstheme="minorHAnsi"/>
                <w:bCs/>
                <w:noProof/>
                <w:sz w:val="18"/>
                <w:szCs w:val="18"/>
              </w:rPr>
            </w:pPr>
            <w:r w:rsidRPr="00AF6BB5">
              <w:rPr>
                <w:rFonts w:asciiTheme="minorHAnsi" w:hAnsiTheme="minorHAnsi" w:cstheme="minorHAnsi"/>
                <w:bCs/>
                <w:noProof/>
                <w:sz w:val="18"/>
                <w:szCs w:val="18"/>
              </w:rPr>
              <w:lastRenderedPageBreak/>
              <w:t>Onboarding Protocol</w:t>
            </w:r>
          </w:p>
          <w:p w14:paraId="6B778040" w14:textId="77777777" w:rsidR="00846AA2" w:rsidRPr="00AF6BB5" w:rsidRDefault="00846AA2" w:rsidP="00002196">
            <w:pPr>
              <w:pStyle w:val="Subtitle"/>
              <w:jc w:val="left"/>
              <w:rPr>
                <w:rFonts w:asciiTheme="minorHAnsi" w:hAnsiTheme="minorHAnsi" w:cstheme="minorHAnsi"/>
                <w:b w:val="0"/>
                <w:bCs/>
                <w:noProof/>
                <w:sz w:val="18"/>
                <w:szCs w:val="18"/>
              </w:rPr>
            </w:pPr>
            <w:r w:rsidRPr="00AF6BB5">
              <w:rPr>
                <w:rFonts w:asciiTheme="minorHAnsi" w:hAnsiTheme="minorHAnsi" w:cstheme="minorHAnsi"/>
                <w:b w:val="0"/>
                <w:bCs/>
                <w:noProof/>
                <w:sz w:val="18"/>
                <w:szCs w:val="18"/>
              </w:rPr>
              <w:t>- From feedback with campus stakeholders developed onboard process; i.e. for training and implimentation</w:t>
            </w:r>
          </w:p>
          <w:p w14:paraId="62801727" w14:textId="77777777" w:rsidR="00846AA2" w:rsidRPr="00AF6BB5" w:rsidRDefault="00846AA2" w:rsidP="00002196">
            <w:pPr>
              <w:pStyle w:val="Subtitle"/>
              <w:jc w:val="left"/>
              <w:rPr>
                <w:rFonts w:asciiTheme="minorHAnsi" w:hAnsiTheme="minorHAnsi" w:cstheme="minorHAnsi"/>
                <w:b w:val="0"/>
                <w:bCs/>
                <w:noProof/>
                <w:sz w:val="18"/>
                <w:szCs w:val="18"/>
              </w:rPr>
            </w:pPr>
            <w:r w:rsidRPr="00AF6BB5">
              <w:rPr>
                <w:rFonts w:asciiTheme="minorHAnsi" w:hAnsiTheme="minorHAnsi" w:cstheme="minorHAnsi"/>
                <w:b w:val="0"/>
                <w:bCs/>
                <w:noProof/>
                <w:sz w:val="18"/>
                <w:szCs w:val="18"/>
              </w:rPr>
              <w:t xml:space="preserve">- SWN trainings by campus stakeholders (i.e., Residence, SAS Manager, Counselling Manager, MHCC, Health Services nursing staff and Medical Lead, DHR, CRT, Library Services, Program Counsellors, ARC, Multi-Faith Resource Team) </w:t>
            </w:r>
          </w:p>
          <w:p w14:paraId="67050F67" w14:textId="77777777" w:rsidR="00846AA2" w:rsidRPr="00AF6BB5" w:rsidRDefault="00846AA2" w:rsidP="00002196">
            <w:pPr>
              <w:pStyle w:val="Subtitle"/>
              <w:jc w:val="left"/>
              <w:rPr>
                <w:rFonts w:asciiTheme="minorHAnsi" w:hAnsiTheme="minorHAnsi" w:cstheme="minorHAnsi"/>
                <w:b w:val="0"/>
                <w:bCs/>
                <w:noProof/>
                <w:sz w:val="18"/>
                <w:szCs w:val="18"/>
              </w:rPr>
            </w:pPr>
            <w:r w:rsidRPr="00AF6BB5">
              <w:rPr>
                <w:rFonts w:asciiTheme="minorHAnsi" w:hAnsiTheme="minorHAnsi" w:cstheme="minorHAnsi"/>
                <w:b w:val="0"/>
                <w:bCs/>
                <w:noProof/>
                <w:sz w:val="18"/>
                <w:szCs w:val="18"/>
              </w:rPr>
              <w:t>- SWN attended meetings with campus stakeholders to educate and inform about the position (i.e., with</w:t>
            </w:r>
          </w:p>
          <w:p w14:paraId="482CD343" w14:textId="77777777" w:rsidR="00846AA2" w:rsidRPr="00AF6BB5" w:rsidRDefault="00846AA2" w:rsidP="00002196">
            <w:pPr>
              <w:pStyle w:val="Subtitle"/>
              <w:jc w:val="left"/>
              <w:rPr>
                <w:rFonts w:asciiTheme="minorHAnsi" w:hAnsiTheme="minorHAnsi" w:cstheme="minorHAnsi"/>
                <w:b w:val="0"/>
                <w:bCs/>
                <w:noProof/>
                <w:sz w:val="18"/>
                <w:szCs w:val="18"/>
              </w:rPr>
            </w:pPr>
            <w:r w:rsidRPr="00AF6BB5">
              <w:rPr>
                <w:rFonts w:asciiTheme="minorHAnsi" w:hAnsiTheme="minorHAnsi" w:cstheme="minorHAnsi"/>
                <w:b w:val="0"/>
                <w:bCs/>
                <w:noProof/>
                <w:sz w:val="18"/>
                <w:szCs w:val="18"/>
              </w:rPr>
              <w:t>SAS, Stress Mangement Clinic, Program Counsellors, Residence Life, Learning Commons, Experiential Learning)</w:t>
            </w:r>
          </w:p>
          <w:p w14:paraId="7AB179F1" w14:textId="77777777" w:rsidR="00846AA2" w:rsidRPr="00AF6BB5" w:rsidRDefault="00846AA2" w:rsidP="00002196">
            <w:pPr>
              <w:pStyle w:val="Subtitle"/>
              <w:jc w:val="left"/>
              <w:rPr>
                <w:rFonts w:asciiTheme="minorHAnsi" w:hAnsiTheme="minorHAnsi" w:cstheme="minorHAnsi"/>
                <w:b w:val="0"/>
                <w:bCs/>
                <w:noProof/>
                <w:sz w:val="18"/>
                <w:szCs w:val="18"/>
              </w:rPr>
            </w:pPr>
          </w:p>
          <w:p w14:paraId="05A01322" w14:textId="77777777" w:rsidR="00846AA2" w:rsidRPr="00AF6BB5" w:rsidRDefault="00846AA2" w:rsidP="00002196">
            <w:pPr>
              <w:pStyle w:val="Subtitle"/>
              <w:jc w:val="left"/>
              <w:rPr>
                <w:rFonts w:asciiTheme="minorHAnsi" w:hAnsiTheme="minorHAnsi" w:cstheme="minorHAnsi"/>
                <w:bCs/>
                <w:noProof/>
                <w:sz w:val="18"/>
                <w:szCs w:val="18"/>
              </w:rPr>
            </w:pPr>
            <w:r w:rsidRPr="00AF6BB5">
              <w:rPr>
                <w:rFonts w:asciiTheme="minorHAnsi" w:hAnsiTheme="minorHAnsi" w:cstheme="minorHAnsi"/>
                <w:bCs/>
                <w:noProof/>
                <w:sz w:val="18"/>
                <w:szCs w:val="18"/>
              </w:rPr>
              <w:t xml:space="preserve">SWN Productivity </w:t>
            </w:r>
          </w:p>
          <w:p w14:paraId="690AA723" w14:textId="77777777" w:rsidR="00846AA2" w:rsidRPr="00AF6BB5" w:rsidRDefault="00846AA2" w:rsidP="00002196">
            <w:pPr>
              <w:pStyle w:val="Subtitle"/>
              <w:jc w:val="left"/>
              <w:rPr>
                <w:rFonts w:asciiTheme="minorHAnsi" w:hAnsiTheme="minorHAnsi" w:cstheme="minorHAnsi"/>
                <w:b w:val="0"/>
                <w:bCs/>
                <w:noProof/>
                <w:sz w:val="18"/>
                <w:szCs w:val="18"/>
              </w:rPr>
            </w:pPr>
            <w:r w:rsidRPr="00AF6BB5">
              <w:rPr>
                <w:rFonts w:asciiTheme="minorHAnsi" w:hAnsiTheme="minorHAnsi" w:cstheme="minorHAnsi"/>
                <w:b w:val="0"/>
                <w:bCs/>
                <w:noProof/>
                <w:sz w:val="18"/>
                <w:szCs w:val="18"/>
              </w:rPr>
              <w:t>- # of navigator sessions: Fall 2019: 607</w:t>
            </w:r>
          </w:p>
          <w:p w14:paraId="58BAD4DC" w14:textId="77777777" w:rsidR="00846AA2" w:rsidRPr="00AF6BB5" w:rsidRDefault="00846AA2" w:rsidP="00002196">
            <w:pPr>
              <w:pStyle w:val="Subtitle"/>
              <w:jc w:val="left"/>
              <w:rPr>
                <w:rFonts w:asciiTheme="minorHAnsi" w:hAnsiTheme="minorHAnsi" w:cstheme="minorHAnsi"/>
                <w:b w:val="0"/>
                <w:bCs/>
                <w:noProof/>
                <w:sz w:val="18"/>
                <w:szCs w:val="18"/>
              </w:rPr>
            </w:pPr>
            <w:r w:rsidRPr="00AF6BB5">
              <w:rPr>
                <w:rFonts w:asciiTheme="minorHAnsi" w:hAnsiTheme="minorHAnsi" w:cstheme="minorHAnsi"/>
                <w:b w:val="0"/>
                <w:bCs/>
                <w:noProof/>
                <w:sz w:val="18"/>
                <w:szCs w:val="18"/>
              </w:rPr>
              <w:t>- # of admin hours (for notes, contacting campus resourcse, attending meetings, etc.): 1.5-2 hours/day</w:t>
            </w:r>
          </w:p>
          <w:p w14:paraId="1284F263" w14:textId="77777777" w:rsidR="00846AA2" w:rsidRPr="00AF6BB5" w:rsidRDefault="00846AA2" w:rsidP="00002196">
            <w:pPr>
              <w:pStyle w:val="Subtitle"/>
              <w:jc w:val="left"/>
              <w:rPr>
                <w:rFonts w:asciiTheme="minorHAnsi" w:hAnsiTheme="minorHAnsi" w:cstheme="minorHAnsi"/>
                <w:b w:val="0"/>
                <w:bCs/>
                <w:noProof/>
                <w:sz w:val="18"/>
                <w:szCs w:val="18"/>
              </w:rPr>
            </w:pPr>
            <w:r w:rsidRPr="00AF6BB5">
              <w:rPr>
                <w:rFonts w:asciiTheme="minorHAnsi" w:hAnsiTheme="minorHAnsi" w:cstheme="minorHAnsi"/>
                <w:b w:val="0"/>
                <w:bCs/>
                <w:noProof/>
                <w:sz w:val="18"/>
                <w:szCs w:val="18"/>
              </w:rPr>
              <w:t xml:space="preserve">- # of clinical hours: 5-5.5 hours/day </w:t>
            </w:r>
          </w:p>
          <w:p w14:paraId="11537A1D" w14:textId="77777777" w:rsidR="00846AA2" w:rsidRPr="00AF6BB5" w:rsidRDefault="00846AA2" w:rsidP="00002196">
            <w:pPr>
              <w:pStyle w:val="Subtitle"/>
              <w:jc w:val="left"/>
              <w:rPr>
                <w:rFonts w:asciiTheme="minorHAnsi" w:hAnsiTheme="minorHAnsi" w:cstheme="minorHAnsi"/>
                <w:b w:val="0"/>
                <w:bCs/>
                <w:noProof/>
                <w:sz w:val="18"/>
                <w:szCs w:val="18"/>
              </w:rPr>
            </w:pPr>
            <w:r w:rsidRPr="00AF6BB5">
              <w:rPr>
                <w:rFonts w:asciiTheme="minorHAnsi" w:hAnsiTheme="minorHAnsi" w:cstheme="minorHAnsi"/>
                <w:b w:val="0"/>
                <w:bCs/>
                <w:noProof/>
                <w:sz w:val="18"/>
                <w:szCs w:val="18"/>
              </w:rPr>
              <w:t>- # of no-shows (F19: 44)</w:t>
            </w:r>
          </w:p>
          <w:p w14:paraId="4A805C36" w14:textId="77777777" w:rsidR="00846AA2" w:rsidRPr="00AF6BB5" w:rsidRDefault="00846AA2" w:rsidP="00002196">
            <w:pPr>
              <w:pStyle w:val="Subtitle"/>
              <w:jc w:val="left"/>
              <w:rPr>
                <w:rFonts w:asciiTheme="minorHAnsi" w:hAnsiTheme="minorHAnsi" w:cstheme="minorHAnsi"/>
                <w:b w:val="0"/>
                <w:bCs/>
                <w:noProof/>
                <w:sz w:val="18"/>
                <w:szCs w:val="18"/>
              </w:rPr>
            </w:pPr>
            <w:r w:rsidRPr="00AF6BB5">
              <w:rPr>
                <w:rFonts w:asciiTheme="minorHAnsi" w:hAnsiTheme="minorHAnsi" w:cstheme="minorHAnsi"/>
                <w:b w:val="0"/>
                <w:bCs/>
                <w:noProof/>
                <w:sz w:val="18"/>
                <w:szCs w:val="18"/>
              </w:rPr>
              <w:t xml:space="preserve">- # Referral Sources to SWN ( F19: 4 Program Counselling, 20 Other/Unsure, 19 Health Services, 8 MHCC, 462 Front Desk, 10 Academic, 14 Residence) </w:t>
            </w:r>
          </w:p>
          <w:p w14:paraId="395E6DDE" w14:textId="77777777" w:rsidR="00846AA2" w:rsidRPr="00AF6BB5" w:rsidRDefault="00846AA2" w:rsidP="00002196">
            <w:pPr>
              <w:pStyle w:val="ListParagraph"/>
              <w:spacing w:after="0" w:line="240" w:lineRule="auto"/>
              <w:ind w:left="0"/>
              <w:rPr>
                <w:rFonts w:eastAsia="Times New Roman" w:cstheme="minorHAnsi"/>
                <w:bCs/>
                <w:noProof/>
                <w:sz w:val="18"/>
                <w:szCs w:val="18"/>
              </w:rPr>
            </w:pPr>
            <w:r w:rsidRPr="00AF6BB5">
              <w:rPr>
                <w:rFonts w:eastAsia="Times New Roman" w:cstheme="minorHAnsi"/>
                <w:bCs/>
                <w:noProof/>
                <w:sz w:val="18"/>
                <w:szCs w:val="18"/>
              </w:rPr>
              <w:lastRenderedPageBreak/>
              <w:t>- # Referrals from SWN Appointments (F19: 287 Counselling Intakes, 66 Counselling Drop ins, 123 No appointment booked, 2 Dietician, 3 MHCC, 35 Health Services, appointment , 7 Health Services Drop In, 66 SAS, 33 Counselling Groups.</w:t>
            </w:r>
          </w:p>
          <w:p w14:paraId="76A9A6DA" w14:textId="77777777" w:rsidR="00846AA2" w:rsidRPr="00AF6BB5" w:rsidRDefault="00846AA2" w:rsidP="00002196">
            <w:pPr>
              <w:pStyle w:val="ListParagraph"/>
              <w:spacing w:after="0" w:line="240" w:lineRule="auto"/>
              <w:ind w:left="0"/>
              <w:rPr>
                <w:rFonts w:eastAsia="Times New Roman" w:cstheme="minorHAnsi"/>
                <w:bCs/>
                <w:noProof/>
                <w:sz w:val="18"/>
                <w:szCs w:val="18"/>
              </w:rPr>
            </w:pPr>
            <w:r w:rsidRPr="00AF6BB5">
              <w:rPr>
                <w:rFonts w:eastAsia="Times New Roman" w:cstheme="minorHAnsi"/>
                <w:bCs/>
                <w:noProof/>
                <w:sz w:val="18"/>
                <w:szCs w:val="18"/>
              </w:rPr>
              <w:t xml:space="preserve">- # Additional Support Recommendations/ Secondary Refferals from SWN (F19: 57 Counselling, 220 Counselling Drop in, 18 Counselling Group, 21 Online Counselling, 162 Private Counselling, 21 Health Services, 4 Dietician,69 Academic (i.e. Program Counselling, Professors, Learning Commons, Start on Track, Bounce Back etc.), 13 Career Services, 31 Residence Staff, 102 SSN) </w:t>
            </w:r>
          </w:p>
          <w:p w14:paraId="6572E4CA" w14:textId="77777777" w:rsidR="00846AA2" w:rsidRPr="00AF6BB5" w:rsidRDefault="00846AA2" w:rsidP="00002196">
            <w:pPr>
              <w:pStyle w:val="ListParagraph"/>
              <w:spacing w:after="0" w:line="240" w:lineRule="auto"/>
              <w:ind w:left="0"/>
              <w:rPr>
                <w:rFonts w:eastAsia="Times New Roman" w:cstheme="minorHAnsi"/>
                <w:bCs/>
                <w:noProof/>
                <w:sz w:val="18"/>
                <w:szCs w:val="18"/>
              </w:rPr>
            </w:pPr>
            <w:r w:rsidRPr="00AF6BB5">
              <w:rPr>
                <w:rFonts w:eastAsia="Times New Roman" w:cstheme="minorHAnsi"/>
                <w:bCs/>
                <w:noProof/>
                <w:sz w:val="18"/>
                <w:szCs w:val="18"/>
              </w:rPr>
              <w:t>- # students receiving a follow up email immediately after appointment (F19: 252 Students)</w:t>
            </w:r>
          </w:p>
          <w:p w14:paraId="03C0134C" w14:textId="77777777" w:rsidR="00846AA2" w:rsidRPr="00AF6BB5" w:rsidRDefault="00846AA2" w:rsidP="00002196">
            <w:pPr>
              <w:pStyle w:val="ListParagraph"/>
              <w:spacing w:after="0" w:line="240" w:lineRule="auto"/>
              <w:ind w:left="0"/>
              <w:rPr>
                <w:rFonts w:eastAsia="Times New Roman" w:cstheme="minorHAnsi"/>
                <w:bCs/>
                <w:noProof/>
                <w:sz w:val="18"/>
                <w:szCs w:val="18"/>
              </w:rPr>
            </w:pPr>
            <w:r w:rsidRPr="00AF6BB5">
              <w:rPr>
                <w:rFonts w:eastAsia="Times New Roman" w:cstheme="minorHAnsi"/>
                <w:bCs/>
                <w:noProof/>
                <w:sz w:val="18"/>
                <w:szCs w:val="18"/>
              </w:rPr>
              <w:t>- Student Satisfaction Survey (frequencies)</w:t>
            </w:r>
          </w:p>
          <w:p w14:paraId="7AB0EC06" w14:textId="77777777" w:rsidR="00846AA2" w:rsidRPr="00AF6BB5" w:rsidRDefault="00846AA2" w:rsidP="00002196">
            <w:pPr>
              <w:pStyle w:val="ListParagraph"/>
              <w:spacing w:after="0" w:line="240" w:lineRule="auto"/>
              <w:ind w:left="0"/>
              <w:rPr>
                <w:rFonts w:eastAsia="Times New Roman" w:cstheme="minorHAnsi"/>
                <w:bCs/>
                <w:noProof/>
                <w:sz w:val="18"/>
                <w:szCs w:val="18"/>
              </w:rPr>
            </w:pPr>
            <w:r w:rsidRPr="00AF6BB5">
              <w:rPr>
                <w:rFonts w:eastAsia="Times New Roman" w:cstheme="minorHAnsi"/>
                <w:bCs/>
                <w:noProof/>
                <w:sz w:val="18"/>
                <w:szCs w:val="18"/>
              </w:rPr>
              <w:t>- SWS Clinicians Survey Results (frequencies)</w:t>
            </w:r>
          </w:p>
          <w:p w14:paraId="705BA2D4" w14:textId="77777777" w:rsidR="00846AA2" w:rsidRPr="00AF6BB5" w:rsidRDefault="00846AA2" w:rsidP="00002196">
            <w:pPr>
              <w:pStyle w:val="Subtitle"/>
              <w:jc w:val="left"/>
              <w:rPr>
                <w:rFonts w:asciiTheme="minorHAnsi" w:hAnsiTheme="minorHAnsi" w:cstheme="minorHAnsi"/>
                <w:b w:val="0"/>
                <w:bCs/>
                <w:noProof/>
                <w:sz w:val="18"/>
                <w:szCs w:val="18"/>
              </w:rPr>
            </w:pPr>
          </w:p>
          <w:p w14:paraId="06829A94" w14:textId="77777777" w:rsidR="00846AA2" w:rsidRPr="00AF6BB5" w:rsidRDefault="00846AA2" w:rsidP="00002196">
            <w:pPr>
              <w:pStyle w:val="Subtitle"/>
              <w:jc w:val="left"/>
              <w:rPr>
                <w:rFonts w:asciiTheme="minorHAnsi" w:hAnsiTheme="minorHAnsi" w:cstheme="minorHAnsi"/>
                <w:b w:val="0"/>
                <w:bCs/>
                <w:noProof/>
                <w:sz w:val="18"/>
                <w:szCs w:val="18"/>
              </w:rPr>
            </w:pPr>
          </w:p>
        </w:tc>
        <w:tc>
          <w:tcPr>
            <w:tcW w:w="2296" w:type="dxa"/>
          </w:tcPr>
          <w:p w14:paraId="5B70C11B" w14:textId="77777777" w:rsidR="00846AA2" w:rsidRPr="00AF6BB5" w:rsidRDefault="00846AA2" w:rsidP="00002196">
            <w:pPr>
              <w:pStyle w:val="Subtitle"/>
              <w:jc w:val="left"/>
              <w:rPr>
                <w:rFonts w:asciiTheme="minorHAnsi" w:hAnsiTheme="minorHAnsi" w:cstheme="minorHAnsi"/>
                <w:bCs/>
                <w:noProof/>
                <w:sz w:val="18"/>
                <w:szCs w:val="18"/>
              </w:rPr>
            </w:pPr>
            <w:r w:rsidRPr="00AF6BB5">
              <w:rPr>
                <w:rFonts w:asciiTheme="minorHAnsi" w:hAnsiTheme="minorHAnsi" w:cstheme="minorHAnsi"/>
                <w:bCs/>
                <w:noProof/>
                <w:sz w:val="18"/>
                <w:szCs w:val="18"/>
              </w:rPr>
              <w:lastRenderedPageBreak/>
              <w:t>Improved Referral Process</w:t>
            </w:r>
          </w:p>
          <w:p w14:paraId="0FAD227F" w14:textId="77777777" w:rsidR="00846AA2" w:rsidRPr="00AF6BB5" w:rsidRDefault="00846AA2" w:rsidP="00002196">
            <w:pPr>
              <w:pStyle w:val="Subtitle"/>
              <w:jc w:val="left"/>
              <w:rPr>
                <w:rFonts w:asciiTheme="minorHAnsi" w:hAnsiTheme="minorHAnsi" w:cstheme="minorHAnsi"/>
                <w:b w:val="0"/>
                <w:bCs/>
                <w:noProof/>
                <w:sz w:val="18"/>
                <w:szCs w:val="18"/>
              </w:rPr>
            </w:pPr>
            <w:r w:rsidRPr="00AF6BB5">
              <w:rPr>
                <w:rFonts w:asciiTheme="minorHAnsi" w:hAnsiTheme="minorHAnsi" w:cstheme="minorHAnsi"/>
                <w:b w:val="0"/>
                <w:bCs/>
                <w:noProof/>
                <w:sz w:val="18"/>
                <w:szCs w:val="18"/>
              </w:rPr>
              <w:t>-The overall purpose of the SWN position is to provide short-term service to students</w:t>
            </w:r>
          </w:p>
          <w:p w14:paraId="00111504" w14:textId="77777777" w:rsidR="00846AA2" w:rsidRPr="00AF6BB5" w:rsidRDefault="00846AA2" w:rsidP="00002196">
            <w:pPr>
              <w:pStyle w:val="Subtitle"/>
              <w:jc w:val="left"/>
              <w:rPr>
                <w:rFonts w:asciiTheme="minorHAnsi" w:hAnsiTheme="minorHAnsi" w:cstheme="minorHAnsi"/>
                <w:b w:val="0"/>
                <w:bCs/>
                <w:noProof/>
                <w:sz w:val="18"/>
                <w:szCs w:val="18"/>
              </w:rPr>
            </w:pPr>
            <w:r w:rsidRPr="00AF6BB5">
              <w:rPr>
                <w:rFonts w:asciiTheme="minorHAnsi" w:hAnsiTheme="minorHAnsi" w:cstheme="minorHAnsi"/>
                <w:b w:val="0"/>
                <w:bCs/>
                <w:noProof/>
                <w:sz w:val="18"/>
                <w:szCs w:val="18"/>
              </w:rPr>
              <w:t>-Quicker access to mental health supports by seeing a Navigator within 48-72 hrs</w:t>
            </w:r>
          </w:p>
          <w:p w14:paraId="2A5FFABE" w14:textId="77777777" w:rsidR="00846AA2" w:rsidRPr="00AF6BB5" w:rsidRDefault="00846AA2" w:rsidP="00002196">
            <w:pPr>
              <w:pStyle w:val="Subtitle"/>
              <w:jc w:val="left"/>
              <w:rPr>
                <w:rFonts w:asciiTheme="minorHAnsi" w:hAnsiTheme="minorHAnsi" w:cstheme="minorHAnsi"/>
                <w:b w:val="0"/>
                <w:bCs/>
                <w:noProof/>
                <w:sz w:val="18"/>
                <w:szCs w:val="18"/>
              </w:rPr>
            </w:pPr>
            <w:r w:rsidRPr="00AF6BB5">
              <w:rPr>
                <w:rFonts w:asciiTheme="minorHAnsi" w:hAnsiTheme="minorHAnsi" w:cstheme="minorHAnsi"/>
                <w:b w:val="0"/>
                <w:bCs/>
                <w:noProof/>
                <w:sz w:val="18"/>
                <w:szCs w:val="18"/>
              </w:rPr>
              <w:t>-Provide more access points to counselling groups through SWN referrals</w:t>
            </w:r>
          </w:p>
          <w:p w14:paraId="3F231F05" w14:textId="77777777" w:rsidR="00846AA2" w:rsidRPr="00AF6BB5" w:rsidRDefault="00846AA2" w:rsidP="00846AA2">
            <w:pPr>
              <w:numPr>
                <w:ilvl w:val="0"/>
                <w:numId w:val="4"/>
              </w:numPr>
              <w:spacing w:after="0" w:line="240" w:lineRule="auto"/>
              <w:ind w:left="376"/>
              <w:rPr>
                <w:rFonts w:cstheme="minorHAnsi"/>
                <w:bCs/>
                <w:noProof/>
                <w:sz w:val="18"/>
                <w:szCs w:val="18"/>
              </w:rPr>
            </w:pPr>
            <w:r w:rsidRPr="00AF6BB5">
              <w:rPr>
                <w:rFonts w:cstheme="minorHAnsi"/>
                <w:bCs/>
                <w:noProof/>
                <w:sz w:val="18"/>
                <w:szCs w:val="18"/>
              </w:rPr>
              <w:t>Creates direct referal and eliminates barrier to access group counselling</w:t>
            </w:r>
          </w:p>
          <w:p w14:paraId="4169DBAE" w14:textId="77777777" w:rsidR="00846AA2" w:rsidRPr="00AF6BB5" w:rsidRDefault="00846AA2" w:rsidP="00002196">
            <w:pPr>
              <w:pStyle w:val="Subtitle"/>
              <w:jc w:val="left"/>
              <w:rPr>
                <w:rFonts w:asciiTheme="minorHAnsi" w:hAnsiTheme="minorHAnsi" w:cstheme="minorHAnsi"/>
                <w:b w:val="0"/>
                <w:bCs/>
                <w:noProof/>
                <w:sz w:val="18"/>
                <w:szCs w:val="18"/>
              </w:rPr>
            </w:pPr>
            <w:r w:rsidRPr="00AF6BB5">
              <w:rPr>
                <w:rFonts w:asciiTheme="minorHAnsi" w:hAnsiTheme="minorHAnsi" w:cstheme="minorHAnsi"/>
                <w:b w:val="0"/>
                <w:bCs/>
                <w:noProof/>
                <w:sz w:val="18"/>
                <w:szCs w:val="18"/>
              </w:rPr>
              <w:t>-Increased knowledge of evaluation benchmarks to continuously monitor and improve service</w:t>
            </w:r>
          </w:p>
          <w:p w14:paraId="151D8C63" w14:textId="77777777" w:rsidR="00846AA2" w:rsidRPr="00AF6BB5" w:rsidRDefault="00846AA2" w:rsidP="00002196">
            <w:pPr>
              <w:pStyle w:val="Subtitle"/>
              <w:jc w:val="left"/>
              <w:rPr>
                <w:rFonts w:asciiTheme="minorHAnsi" w:hAnsiTheme="minorHAnsi" w:cstheme="minorHAnsi"/>
                <w:bCs/>
                <w:noProof/>
                <w:sz w:val="18"/>
                <w:szCs w:val="18"/>
              </w:rPr>
            </w:pPr>
          </w:p>
          <w:p w14:paraId="299F7434" w14:textId="77777777" w:rsidR="00846AA2" w:rsidRPr="00AF6BB5" w:rsidRDefault="00846AA2" w:rsidP="00002196">
            <w:pPr>
              <w:pStyle w:val="Subtitle"/>
              <w:jc w:val="left"/>
              <w:rPr>
                <w:rFonts w:asciiTheme="minorHAnsi" w:hAnsiTheme="minorHAnsi" w:cstheme="minorHAnsi"/>
                <w:bCs/>
                <w:noProof/>
                <w:sz w:val="18"/>
                <w:szCs w:val="18"/>
              </w:rPr>
            </w:pPr>
            <w:r w:rsidRPr="00AF6BB5">
              <w:rPr>
                <w:rFonts w:asciiTheme="minorHAnsi" w:hAnsiTheme="minorHAnsi" w:cstheme="minorHAnsi"/>
                <w:bCs/>
                <w:noProof/>
                <w:sz w:val="18"/>
                <w:szCs w:val="18"/>
              </w:rPr>
              <w:t>Development of Evaluation Benchmarks</w:t>
            </w:r>
          </w:p>
          <w:p w14:paraId="6539B83E" w14:textId="77777777" w:rsidR="00846AA2" w:rsidRPr="00AF6BB5" w:rsidRDefault="00846AA2" w:rsidP="00002196">
            <w:pPr>
              <w:pStyle w:val="Subtitle"/>
              <w:jc w:val="left"/>
              <w:rPr>
                <w:rFonts w:asciiTheme="minorHAnsi" w:hAnsiTheme="minorHAnsi" w:cstheme="minorHAnsi"/>
                <w:b w:val="0"/>
                <w:bCs/>
                <w:noProof/>
                <w:sz w:val="18"/>
                <w:szCs w:val="18"/>
              </w:rPr>
            </w:pPr>
            <w:r w:rsidRPr="00AF6BB5">
              <w:rPr>
                <w:rFonts w:asciiTheme="minorHAnsi" w:hAnsiTheme="minorHAnsi" w:cstheme="minorHAnsi"/>
                <w:b w:val="0"/>
                <w:bCs/>
                <w:noProof/>
                <w:sz w:val="18"/>
                <w:szCs w:val="18"/>
              </w:rPr>
              <w:t xml:space="preserve">-Exit Survey Results (F19: 168 exit survey’s completed) </w:t>
            </w:r>
          </w:p>
          <w:p w14:paraId="725E1C0E" w14:textId="77777777" w:rsidR="00846AA2" w:rsidRPr="00AF6BB5" w:rsidRDefault="00846AA2" w:rsidP="00846AA2">
            <w:pPr>
              <w:numPr>
                <w:ilvl w:val="0"/>
                <w:numId w:val="4"/>
              </w:numPr>
              <w:spacing w:after="0" w:line="240" w:lineRule="auto"/>
              <w:ind w:left="376"/>
              <w:rPr>
                <w:rFonts w:cstheme="minorHAnsi"/>
                <w:sz w:val="18"/>
                <w:szCs w:val="18"/>
              </w:rPr>
            </w:pPr>
            <w:r w:rsidRPr="00AF6BB5">
              <w:rPr>
                <w:rFonts w:cstheme="minorHAnsi"/>
                <w:sz w:val="18"/>
                <w:szCs w:val="18"/>
              </w:rPr>
              <w:t>The purpose of the meeting was clear (F19: 87%)</w:t>
            </w:r>
          </w:p>
          <w:p w14:paraId="1F6736C1" w14:textId="77777777" w:rsidR="00846AA2" w:rsidRPr="00AF6BB5" w:rsidRDefault="00846AA2" w:rsidP="00846AA2">
            <w:pPr>
              <w:numPr>
                <w:ilvl w:val="0"/>
                <w:numId w:val="4"/>
              </w:numPr>
              <w:spacing w:after="0" w:line="240" w:lineRule="auto"/>
              <w:ind w:left="376"/>
              <w:rPr>
                <w:rFonts w:cstheme="minorHAnsi"/>
                <w:sz w:val="18"/>
                <w:szCs w:val="18"/>
              </w:rPr>
            </w:pPr>
            <w:r w:rsidRPr="00AF6BB5">
              <w:rPr>
                <w:rFonts w:cstheme="minorHAnsi"/>
                <w:sz w:val="18"/>
                <w:szCs w:val="18"/>
              </w:rPr>
              <w:t>SWN increased students’ knowledge about services and support options (F19: 98%)</w:t>
            </w:r>
          </w:p>
          <w:p w14:paraId="55AC52B8" w14:textId="77777777" w:rsidR="00846AA2" w:rsidRPr="00AF6BB5" w:rsidRDefault="00846AA2" w:rsidP="00846AA2">
            <w:pPr>
              <w:numPr>
                <w:ilvl w:val="0"/>
                <w:numId w:val="4"/>
              </w:numPr>
              <w:spacing w:after="0" w:line="240" w:lineRule="auto"/>
              <w:ind w:left="376"/>
              <w:rPr>
                <w:rFonts w:cstheme="minorHAnsi"/>
                <w:sz w:val="18"/>
                <w:szCs w:val="18"/>
              </w:rPr>
            </w:pPr>
            <w:r w:rsidRPr="00AF6BB5">
              <w:rPr>
                <w:rFonts w:cstheme="minorHAnsi"/>
                <w:sz w:val="18"/>
                <w:szCs w:val="18"/>
              </w:rPr>
              <w:t>The right level of support from the SWN appointment was received (F19: 98%)</w:t>
            </w:r>
          </w:p>
          <w:p w14:paraId="4EEE370F" w14:textId="77777777" w:rsidR="00846AA2" w:rsidRPr="00AF6BB5" w:rsidRDefault="00846AA2" w:rsidP="00846AA2">
            <w:pPr>
              <w:numPr>
                <w:ilvl w:val="0"/>
                <w:numId w:val="4"/>
              </w:numPr>
              <w:spacing w:after="0" w:line="240" w:lineRule="auto"/>
              <w:ind w:left="376"/>
              <w:rPr>
                <w:rFonts w:cstheme="minorHAnsi"/>
                <w:sz w:val="18"/>
                <w:szCs w:val="18"/>
              </w:rPr>
            </w:pPr>
            <w:r w:rsidRPr="00AF6BB5">
              <w:rPr>
                <w:rFonts w:cstheme="minorHAnsi"/>
                <w:sz w:val="18"/>
                <w:szCs w:val="18"/>
              </w:rPr>
              <w:t xml:space="preserve">Students are satisfied with the supports </w:t>
            </w:r>
            <w:r w:rsidRPr="00AF6BB5">
              <w:rPr>
                <w:rFonts w:cstheme="minorHAnsi"/>
                <w:sz w:val="18"/>
                <w:szCs w:val="18"/>
              </w:rPr>
              <w:lastRenderedPageBreak/>
              <w:t>received from the SWN (F19: 97%)</w:t>
            </w:r>
          </w:p>
          <w:p w14:paraId="23C3089A" w14:textId="77777777" w:rsidR="00846AA2" w:rsidRPr="00AF6BB5" w:rsidRDefault="00846AA2" w:rsidP="00846AA2">
            <w:pPr>
              <w:numPr>
                <w:ilvl w:val="0"/>
                <w:numId w:val="4"/>
              </w:numPr>
              <w:spacing w:after="0" w:line="240" w:lineRule="auto"/>
              <w:ind w:left="376"/>
              <w:rPr>
                <w:rFonts w:cstheme="minorHAnsi"/>
                <w:sz w:val="18"/>
                <w:szCs w:val="18"/>
              </w:rPr>
            </w:pPr>
            <w:r w:rsidRPr="00AF6BB5">
              <w:rPr>
                <w:rFonts w:cstheme="minorHAnsi"/>
                <w:sz w:val="18"/>
                <w:szCs w:val="18"/>
              </w:rPr>
              <w:t>Students would recommend the SWN to a friend (F19: 99%)</w:t>
            </w:r>
          </w:p>
          <w:p w14:paraId="0C2DC0BC" w14:textId="77777777" w:rsidR="00846AA2" w:rsidRPr="00AF6BB5" w:rsidRDefault="00846AA2" w:rsidP="00002196">
            <w:pPr>
              <w:pStyle w:val="Subtitle"/>
              <w:jc w:val="left"/>
              <w:rPr>
                <w:rFonts w:asciiTheme="minorHAnsi" w:hAnsiTheme="minorHAnsi" w:cstheme="minorHAnsi"/>
                <w:b w:val="0"/>
                <w:bCs/>
                <w:noProof/>
                <w:sz w:val="18"/>
                <w:szCs w:val="18"/>
              </w:rPr>
            </w:pPr>
            <w:r w:rsidRPr="00AF6BB5">
              <w:rPr>
                <w:rFonts w:asciiTheme="minorHAnsi" w:hAnsiTheme="minorHAnsi" w:cstheme="minorHAnsi"/>
                <w:b w:val="0"/>
                <w:bCs/>
                <w:noProof/>
                <w:sz w:val="18"/>
                <w:szCs w:val="18"/>
              </w:rPr>
              <w:t>-Email support and resources provided to students, as needed (F19: 42% of students received a personal email following their appointment)</w:t>
            </w:r>
          </w:p>
          <w:p w14:paraId="52479608" w14:textId="77777777" w:rsidR="00846AA2" w:rsidRPr="00AF6BB5" w:rsidRDefault="00846AA2" w:rsidP="00002196">
            <w:pPr>
              <w:pStyle w:val="Subtitle"/>
              <w:jc w:val="left"/>
              <w:rPr>
                <w:rFonts w:asciiTheme="minorHAnsi" w:hAnsiTheme="minorHAnsi" w:cstheme="minorHAnsi"/>
                <w:b w:val="0"/>
                <w:bCs/>
                <w:noProof/>
                <w:sz w:val="18"/>
                <w:szCs w:val="18"/>
              </w:rPr>
            </w:pPr>
          </w:p>
          <w:p w14:paraId="1F53916B" w14:textId="77777777" w:rsidR="00846AA2" w:rsidRPr="00AF6BB5" w:rsidRDefault="00846AA2" w:rsidP="00002196">
            <w:pPr>
              <w:pStyle w:val="Subtitle"/>
              <w:jc w:val="left"/>
              <w:rPr>
                <w:rFonts w:asciiTheme="minorHAnsi" w:hAnsiTheme="minorHAnsi" w:cstheme="minorHAnsi"/>
                <w:b w:val="0"/>
                <w:bCs/>
                <w:noProof/>
                <w:sz w:val="18"/>
                <w:szCs w:val="18"/>
              </w:rPr>
            </w:pPr>
            <w:r w:rsidRPr="00AF6BB5">
              <w:rPr>
                <w:rFonts w:asciiTheme="minorHAnsi" w:hAnsiTheme="minorHAnsi" w:cstheme="minorHAnsi"/>
                <w:b w:val="0"/>
                <w:bCs/>
                <w:noProof/>
                <w:sz w:val="18"/>
                <w:szCs w:val="18"/>
              </w:rPr>
              <w:t>-Identifying reasons for SWN appointment (i.e., Academic, Counselling, SAS, Health Services, Mental Health General, Urgent care) (F19: 86 Academic, 421 Counselling, 22 SAS, 31 Health Services, 121 Mental Health General, 14 Urgent, 14 Unknown, 7 Other)</w:t>
            </w:r>
          </w:p>
          <w:p w14:paraId="63FE678C" w14:textId="77777777" w:rsidR="00846AA2" w:rsidRPr="00AF6BB5" w:rsidRDefault="00846AA2" w:rsidP="00002196">
            <w:pPr>
              <w:pStyle w:val="Subtitle"/>
              <w:jc w:val="left"/>
              <w:rPr>
                <w:rFonts w:asciiTheme="minorHAnsi" w:hAnsiTheme="minorHAnsi" w:cstheme="minorHAnsi"/>
                <w:b w:val="0"/>
                <w:bCs/>
                <w:noProof/>
                <w:sz w:val="18"/>
                <w:szCs w:val="18"/>
              </w:rPr>
            </w:pPr>
          </w:p>
          <w:p w14:paraId="31D7501C" w14:textId="77777777" w:rsidR="00846AA2" w:rsidRPr="00AF6BB5" w:rsidRDefault="00846AA2" w:rsidP="00002196">
            <w:pPr>
              <w:pStyle w:val="Subtitle"/>
              <w:jc w:val="left"/>
              <w:rPr>
                <w:rFonts w:asciiTheme="minorHAnsi" w:hAnsiTheme="minorHAnsi" w:cstheme="minorHAnsi"/>
                <w:b w:val="0"/>
                <w:bCs/>
                <w:noProof/>
                <w:sz w:val="18"/>
                <w:szCs w:val="18"/>
              </w:rPr>
            </w:pPr>
          </w:p>
        </w:tc>
        <w:tc>
          <w:tcPr>
            <w:tcW w:w="2296" w:type="dxa"/>
          </w:tcPr>
          <w:p w14:paraId="2C290B61" w14:textId="77777777" w:rsidR="00846AA2" w:rsidRPr="00AF6BB5" w:rsidRDefault="00846AA2" w:rsidP="00002196">
            <w:pPr>
              <w:pStyle w:val="Subtitle"/>
              <w:jc w:val="left"/>
              <w:rPr>
                <w:rFonts w:asciiTheme="minorHAnsi" w:hAnsiTheme="minorHAnsi" w:cstheme="minorHAnsi"/>
                <w:bCs/>
                <w:noProof/>
                <w:sz w:val="18"/>
                <w:szCs w:val="18"/>
              </w:rPr>
            </w:pPr>
            <w:r w:rsidRPr="00AF6BB5">
              <w:rPr>
                <w:rFonts w:asciiTheme="minorHAnsi" w:hAnsiTheme="minorHAnsi" w:cstheme="minorHAnsi"/>
                <w:bCs/>
                <w:noProof/>
                <w:sz w:val="18"/>
                <w:szCs w:val="18"/>
              </w:rPr>
              <w:lastRenderedPageBreak/>
              <w:t>Improved Access to MH Supports for Students</w:t>
            </w:r>
          </w:p>
          <w:p w14:paraId="3DA64D79" w14:textId="77777777" w:rsidR="00846AA2" w:rsidRPr="00AF6BB5" w:rsidRDefault="00846AA2" w:rsidP="00002196">
            <w:pPr>
              <w:pStyle w:val="Subtitle"/>
              <w:jc w:val="left"/>
              <w:rPr>
                <w:rFonts w:asciiTheme="minorHAnsi" w:hAnsiTheme="minorHAnsi" w:cstheme="minorHAnsi"/>
                <w:b w:val="0"/>
                <w:bCs/>
                <w:noProof/>
                <w:sz w:val="18"/>
                <w:szCs w:val="18"/>
              </w:rPr>
            </w:pPr>
            <w:r w:rsidRPr="00AF6BB5">
              <w:rPr>
                <w:rFonts w:asciiTheme="minorHAnsi" w:hAnsiTheme="minorHAnsi" w:cstheme="minorHAnsi"/>
                <w:b w:val="0"/>
                <w:bCs/>
                <w:noProof/>
                <w:sz w:val="18"/>
                <w:szCs w:val="18"/>
              </w:rPr>
              <w:t>-Students have a SWN as a touch point for support while awaiting other services and supports</w:t>
            </w:r>
          </w:p>
          <w:p w14:paraId="2FF6EE81" w14:textId="77777777" w:rsidR="00846AA2" w:rsidRPr="00AF6BB5" w:rsidRDefault="00846AA2" w:rsidP="00002196">
            <w:pPr>
              <w:pStyle w:val="Subtitle"/>
              <w:jc w:val="left"/>
              <w:rPr>
                <w:rFonts w:asciiTheme="minorHAnsi" w:hAnsiTheme="minorHAnsi" w:cstheme="minorHAnsi"/>
                <w:b w:val="0"/>
                <w:bCs/>
                <w:noProof/>
                <w:sz w:val="18"/>
                <w:szCs w:val="18"/>
              </w:rPr>
            </w:pPr>
            <w:r w:rsidRPr="00AF6BB5">
              <w:rPr>
                <w:rFonts w:asciiTheme="minorHAnsi" w:hAnsiTheme="minorHAnsi" w:cstheme="minorHAnsi"/>
                <w:b w:val="0"/>
                <w:bCs/>
                <w:noProof/>
                <w:sz w:val="18"/>
                <w:szCs w:val="18"/>
              </w:rPr>
              <w:t>-Access to services within Student Wellness Services, other places on campus or off campus supports; i.e. private counselling suppports</w:t>
            </w:r>
          </w:p>
          <w:p w14:paraId="2F2892A5" w14:textId="77777777" w:rsidR="00846AA2" w:rsidRPr="00AF6BB5" w:rsidRDefault="00846AA2" w:rsidP="00002196">
            <w:pPr>
              <w:pStyle w:val="Subtitle"/>
              <w:jc w:val="left"/>
              <w:rPr>
                <w:rFonts w:asciiTheme="minorHAnsi" w:hAnsiTheme="minorHAnsi" w:cstheme="minorHAnsi"/>
                <w:b w:val="0"/>
                <w:bCs/>
                <w:noProof/>
                <w:sz w:val="18"/>
                <w:szCs w:val="18"/>
              </w:rPr>
            </w:pPr>
            <w:r w:rsidRPr="00AF6BB5">
              <w:rPr>
                <w:rFonts w:asciiTheme="minorHAnsi" w:hAnsiTheme="minorHAnsi" w:cstheme="minorHAnsi"/>
                <w:b w:val="0"/>
                <w:bCs/>
                <w:noProof/>
                <w:sz w:val="18"/>
                <w:szCs w:val="18"/>
              </w:rPr>
              <w:t>-Utilize services to support their mental health needs</w:t>
            </w:r>
          </w:p>
          <w:p w14:paraId="428E9E3B" w14:textId="77777777" w:rsidR="00846AA2" w:rsidRPr="00AF6BB5" w:rsidRDefault="00846AA2" w:rsidP="00002196">
            <w:pPr>
              <w:pStyle w:val="Subtitle"/>
              <w:jc w:val="left"/>
              <w:rPr>
                <w:rFonts w:asciiTheme="minorHAnsi" w:hAnsiTheme="minorHAnsi" w:cstheme="minorHAnsi"/>
                <w:b w:val="0"/>
                <w:bCs/>
                <w:noProof/>
                <w:sz w:val="18"/>
                <w:szCs w:val="18"/>
              </w:rPr>
            </w:pPr>
          </w:p>
          <w:p w14:paraId="7459128D" w14:textId="77777777" w:rsidR="00846AA2" w:rsidRPr="00AF6BB5" w:rsidRDefault="00846AA2" w:rsidP="00002196">
            <w:pPr>
              <w:pStyle w:val="Subtitle"/>
              <w:jc w:val="left"/>
              <w:rPr>
                <w:rFonts w:asciiTheme="minorHAnsi" w:hAnsiTheme="minorHAnsi" w:cstheme="minorHAnsi"/>
                <w:bCs/>
                <w:noProof/>
                <w:sz w:val="18"/>
                <w:szCs w:val="18"/>
              </w:rPr>
            </w:pPr>
            <w:r w:rsidRPr="00AF6BB5">
              <w:rPr>
                <w:rFonts w:asciiTheme="minorHAnsi" w:hAnsiTheme="minorHAnsi" w:cstheme="minorHAnsi"/>
                <w:bCs/>
                <w:noProof/>
                <w:sz w:val="18"/>
                <w:szCs w:val="18"/>
              </w:rPr>
              <w:t>Improved Student Clinical Outcomes</w:t>
            </w:r>
          </w:p>
          <w:p w14:paraId="18299240" w14:textId="77777777" w:rsidR="00846AA2" w:rsidRPr="00AF6BB5" w:rsidRDefault="00846AA2" w:rsidP="00002196">
            <w:pPr>
              <w:pStyle w:val="Subtitle"/>
              <w:jc w:val="left"/>
              <w:rPr>
                <w:rFonts w:asciiTheme="minorHAnsi" w:hAnsiTheme="minorHAnsi" w:cstheme="minorHAnsi"/>
                <w:b w:val="0"/>
                <w:bCs/>
                <w:noProof/>
                <w:sz w:val="18"/>
                <w:szCs w:val="18"/>
              </w:rPr>
            </w:pPr>
            <w:r w:rsidRPr="00AF6BB5">
              <w:rPr>
                <w:rFonts w:asciiTheme="minorHAnsi" w:hAnsiTheme="minorHAnsi" w:cstheme="minorHAnsi"/>
                <w:b w:val="0"/>
                <w:bCs/>
                <w:noProof/>
                <w:sz w:val="18"/>
                <w:szCs w:val="18"/>
              </w:rPr>
              <w:t>-Clinical Measures</w:t>
            </w:r>
          </w:p>
          <w:p w14:paraId="0DDC71CD" w14:textId="77777777" w:rsidR="00846AA2" w:rsidRPr="00AF6BB5" w:rsidRDefault="00846AA2" w:rsidP="00002196">
            <w:pPr>
              <w:pStyle w:val="Subtitle"/>
              <w:jc w:val="left"/>
              <w:rPr>
                <w:rFonts w:asciiTheme="minorHAnsi" w:hAnsiTheme="minorHAnsi" w:cstheme="minorHAnsi"/>
                <w:b w:val="0"/>
                <w:bCs/>
                <w:noProof/>
                <w:sz w:val="18"/>
                <w:szCs w:val="18"/>
              </w:rPr>
            </w:pPr>
            <w:r w:rsidRPr="00AF6BB5">
              <w:rPr>
                <w:rFonts w:asciiTheme="minorHAnsi" w:hAnsiTheme="minorHAnsi" w:cstheme="minorHAnsi"/>
                <w:b w:val="0"/>
                <w:bCs/>
                <w:noProof/>
                <w:sz w:val="18"/>
                <w:szCs w:val="18"/>
              </w:rPr>
              <w:t xml:space="preserve">-Positive feedback from Clinicians </w:t>
            </w:r>
          </w:p>
          <w:p w14:paraId="5D068310" w14:textId="77777777" w:rsidR="00846AA2" w:rsidRPr="00AF6BB5" w:rsidRDefault="00846AA2" w:rsidP="00002196">
            <w:pPr>
              <w:pStyle w:val="Subtitle"/>
              <w:jc w:val="left"/>
              <w:rPr>
                <w:rFonts w:asciiTheme="minorHAnsi" w:hAnsiTheme="minorHAnsi" w:cstheme="minorHAnsi"/>
                <w:b w:val="0"/>
                <w:bCs/>
                <w:noProof/>
                <w:sz w:val="18"/>
                <w:szCs w:val="18"/>
              </w:rPr>
            </w:pPr>
          </w:p>
          <w:p w14:paraId="5DDEE27D" w14:textId="77777777" w:rsidR="00846AA2" w:rsidRPr="00AF6BB5" w:rsidRDefault="00846AA2" w:rsidP="00002196">
            <w:pPr>
              <w:pStyle w:val="Subtitle"/>
              <w:jc w:val="left"/>
              <w:rPr>
                <w:rFonts w:asciiTheme="minorHAnsi" w:hAnsiTheme="minorHAnsi" w:cstheme="minorHAnsi"/>
                <w:bCs/>
                <w:noProof/>
                <w:sz w:val="18"/>
                <w:szCs w:val="18"/>
              </w:rPr>
            </w:pPr>
            <w:r w:rsidRPr="00AF6BB5">
              <w:rPr>
                <w:rFonts w:asciiTheme="minorHAnsi" w:hAnsiTheme="minorHAnsi" w:cstheme="minorHAnsi"/>
                <w:bCs/>
                <w:noProof/>
                <w:sz w:val="18"/>
                <w:szCs w:val="18"/>
              </w:rPr>
              <w:t xml:space="preserve">Improvement/ Refinement of Evaluation Benchmarks </w:t>
            </w:r>
          </w:p>
          <w:p w14:paraId="4AA3C1E8" w14:textId="77777777" w:rsidR="00846AA2" w:rsidRPr="00AF6BB5" w:rsidRDefault="00846AA2" w:rsidP="00002196">
            <w:pPr>
              <w:pStyle w:val="Subtitle"/>
              <w:jc w:val="left"/>
              <w:rPr>
                <w:rFonts w:asciiTheme="minorHAnsi" w:hAnsiTheme="minorHAnsi" w:cstheme="minorHAnsi"/>
                <w:b w:val="0"/>
                <w:bCs/>
                <w:noProof/>
                <w:sz w:val="18"/>
                <w:szCs w:val="18"/>
              </w:rPr>
            </w:pPr>
            <w:r w:rsidRPr="00AF6BB5">
              <w:rPr>
                <w:rFonts w:asciiTheme="minorHAnsi" w:eastAsia="Calibri" w:hAnsiTheme="minorHAnsi" w:cstheme="minorHAnsi"/>
                <w:b w:val="0"/>
                <w:bCs/>
                <w:sz w:val="20"/>
              </w:rPr>
              <w:t>- Ongoing evaluation</w:t>
            </w:r>
          </w:p>
        </w:tc>
        <w:tc>
          <w:tcPr>
            <w:tcW w:w="2389" w:type="dxa"/>
          </w:tcPr>
          <w:p w14:paraId="0752BBB9" w14:textId="77777777" w:rsidR="00846AA2" w:rsidRPr="00AF6BB5" w:rsidRDefault="00846AA2" w:rsidP="00002196">
            <w:pPr>
              <w:pStyle w:val="Subtitle"/>
              <w:jc w:val="left"/>
              <w:rPr>
                <w:rFonts w:asciiTheme="minorHAnsi" w:hAnsiTheme="minorHAnsi" w:cstheme="minorHAnsi"/>
                <w:bCs/>
                <w:noProof/>
                <w:sz w:val="18"/>
                <w:szCs w:val="18"/>
              </w:rPr>
            </w:pPr>
            <w:r w:rsidRPr="00AF6BB5">
              <w:rPr>
                <w:rFonts w:asciiTheme="minorHAnsi" w:hAnsiTheme="minorHAnsi" w:cstheme="minorHAnsi"/>
                <w:bCs/>
                <w:noProof/>
                <w:sz w:val="18"/>
                <w:szCs w:val="18"/>
              </w:rPr>
              <w:t>Improved Student Mental Health &amp; Academics</w:t>
            </w:r>
          </w:p>
          <w:p w14:paraId="0BF864E7" w14:textId="77777777" w:rsidR="00846AA2" w:rsidRPr="00AF6BB5" w:rsidRDefault="00846AA2" w:rsidP="00002196">
            <w:pPr>
              <w:pStyle w:val="Subtitle"/>
              <w:jc w:val="left"/>
              <w:rPr>
                <w:rFonts w:asciiTheme="minorHAnsi" w:hAnsiTheme="minorHAnsi" w:cstheme="minorHAnsi"/>
                <w:b w:val="0"/>
                <w:bCs/>
                <w:noProof/>
                <w:sz w:val="18"/>
                <w:szCs w:val="18"/>
              </w:rPr>
            </w:pPr>
            <w:r w:rsidRPr="00AF6BB5">
              <w:rPr>
                <w:rFonts w:asciiTheme="minorHAnsi" w:hAnsiTheme="minorHAnsi" w:cstheme="minorHAnsi"/>
                <w:b w:val="0"/>
                <w:bCs/>
                <w:noProof/>
                <w:sz w:val="18"/>
                <w:szCs w:val="18"/>
              </w:rPr>
              <w:t>- Improved mental health and academics for student by increasing their knowledge of services and supports available</w:t>
            </w:r>
          </w:p>
          <w:p w14:paraId="5343AA57" w14:textId="77777777" w:rsidR="00846AA2" w:rsidRPr="00AF6BB5" w:rsidRDefault="00846AA2" w:rsidP="00002196">
            <w:pPr>
              <w:pStyle w:val="Subtitle"/>
              <w:jc w:val="left"/>
              <w:rPr>
                <w:rFonts w:asciiTheme="minorHAnsi" w:hAnsiTheme="minorHAnsi" w:cstheme="minorHAnsi"/>
                <w:b w:val="0"/>
                <w:bCs/>
                <w:noProof/>
                <w:sz w:val="18"/>
                <w:szCs w:val="18"/>
              </w:rPr>
            </w:pPr>
          </w:p>
          <w:p w14:paraId="65EA9CD3" w14:textId="77777777" w:rsidR="00846AA2" w:rsidRPr="00AF6BB5" w:rsidRDefault="00846AA2" w:rsidP="00002196">
            <w:pPr>
              <w:pStyle w:val="Subtitle"/>
              <w:jc w:val="left"/>
              <w:rPr>
                <w:rFonts w:asciiTheme="minorHAnsi" w:hAnsiTheme="minorHAnsi" w:cstheme="minorHAnsi"/>
                <w:bCs/>
                <w:noProof/>
                <w:sz w:val="18"/>
                <w:szCs w:val="18"/>
              </w:rPr>
            </w:pPr>
            <w:r w:rsidRPr="00AF6BB5">
              <w:rPr>
                <w:rFonts w:asciiTheme="minorHAnsi" w:hAnsiTheme="minorHAnsi" w:cstheme="minorHAnsi"/>
                <w:bCs/>
                <w:noProof/>
                <w:sz w:val="18"/>
                <w:szCs w:val="18"/>
              </w:rPr>
              <w:t>Improved Student Experience with Mental Health Services</w:t>
            </w:r>
          </w:p>
          <w:p w14:paraId="748F46F5" w14:textId="77777777" w:rsidR="00846AA2" w:rsidRPr="00AF6BB5" w:rsidRDefault="00846AA2" w:rsidP="00002196">
            <w:pPr>
              <w:pStyle w:val="Subtitle"/>
              <w:jc w:val="left"/>
              <w:rPr>
                <w:rFonts w:asciiTheme="minorHAnsi" w:hAnsiTheme="minorHAnsi" w:cstheme="minorHAnsi"/>
                <w:b w:val="0"/>
                <w:bCs/>
                <w:noProof/>
                <w:sz w:val="18"/>
                <w:szCs w:val="18"/>
              </w:rPr>
            </w:pPr>
            <w:r w:rsidRPr="00AF6BB5">
              <w:rPr>
                <w:rFonts w:asciiTheme="minorHAnsi" w:hAnsiTheme="minorHAnsi" w:cstheme="minorHAnsi"/>
                <w:b w:val="0"/>
                <w:bCs/>
                <w:noProof/>
                <w:sz w:val="18"/>
                <w:szCs w:val="18"/>
              </w:rPr>
              <w:t>- Better expectation of services and capacity of those services to improve the students experience once they connect to SAS, HS or counselling</w:t>
            </w:r>
          </w:p>
          <w:p w14:paraId="37A20BF5" w14:textId="77777777" w:rsidR="00846AA2" w:rsidRPr="00AF6BB5" w:rsidRDefault="00846AA2" w:rsidP="00002196">
            <w:pPr>
              <w:pStyle w:val="Subtitle"/>
              <w:jc w:val="left"/>
              <w:rPr>
                <w:rFonts w:asciiTheme="minorHAnsi" w:hAnsiTheme="minorHAnsi" w:cstheme="minorHAnsi"/>
                <w:b w:val="0"/>
                <w:bCs/>
                <w:noProof/>
                <w:sz w:val="18"/>
                <w:szCs w:val="18"/>
              </w:rPr>
            </w:pPr>
            <w:r w:rsidRPr="00AF6BB5">
              <w:rPr>
                <w:rFonts w:asciiTheme="minorHAnsi" w:hAnsiTheme="minorHAnsi" w:cstheme="minorHAnsi"/>
                <w:b w:val="0"/>
                <w:bCs/>
                <w:noProof/>
                <w:sz w:val="18"/>
                <w:szCs w:val="18"/>
              </w:rPr>
              <w:t>- SWN is able to better match students needs to services</w:t>
            </w:r>
          </w:p>
          <w:p w14:paraId="5EB17FA8" w14:textId="77777777" w:rsidR="00846AA2" w:rsidRPr="00AF6BB5" w:rsidRDefault="00846AA2" w:rsidP="00002196">
            <w:pPr>
              <w:pStyle w:val="Subtitle"/>
              <w:jc w:val="left"/>
              <w:rPr>
                <w:rFonts w:asciiTheme="minorHAnsi" w:hAnsiTheme="minorHAnsi" w:cstheme="minorHAnsi"/>
                <w:b w:val="0"/>
                <w:bCs/>
                <w:noProof/>
                <w:sz w:val="18"/>
                <w:szCs w:val="18"/>
              </w:rPr>
            </w:pPr>
            <w:r w:rsidRPr="00AF6BB5">
              <w:rPr>
                <w:rFonts w:asciiTheme="minorHAnsi" w:hAnsiTheme="minorHAnsi" w:cstheme="minorHAnsi"/>
                <w:b w:val="0"/>
                <w:bCs/>
                <w:noProof/>
                <w:sz w:val="18"/>
                <w:szCs w:val="18"/>
              </w:rPr>
              <w:t>- Adaquete response to the mental health initiative and responding to the goal of easier access to and knowledge of services</w:t>
            </w:r>
          </w:p>
          <w:p w14:paraId="5A7B3F13" w14:textId="77777777" w:rsidR="00846AA2" w:rsidRPr="00AF6BB5" w:rsidRDefault="00846AA2" w:rsidP="00002196">
            <w:pPr>
              <w:pStyle w:val="Subtitle"/>
              <w:jc w:val="left"/>
              <w:rPr>
                <w:rFonts w:asciiTheme="minorHAnsi" w:hAnsiTheme="minorHAnsi" w:cstheme="minorHAnsi"/>
                <w:b w:val="0"/>
                <w:bCs/>
                <w:noProof/>
                <w:sz w:val="18"/>
                <w:szCs w:val="18"/>
              </w:rPr>
            </w:pPr>
            <w:r w:rsidRPr="00AF6BB5">
              <w:rPr>
                <w:rFonts w:asciiTheme="minorHAnsi" w:hAnsiTheme="minorHAnsi" w:cstheme="minorHAnsi"/>
                <w:b w:val="0"/>
                <w:bCs/>
                <w:noProof/>
                <w:sz w:val="18"/>
                <w:szCs w:val="18"/>
              </w:rPr>
              <w:t xml:space="preserve"> - Empower students with greater options for community supports when they identify a need for quicker or more frequent access to services than what can be provided within CS or HS</w:t>
            </w:r>
          </w:p>
          <w:p w14:paraId="452F9D16" w14:textId="77777777" w:rsidR="00846AA2" w:rsidRPr="00AF6BB5" w:rsidRDefault="00846AA2" w:rsidP="00002196">
            <w:pPr>
              <w:pStyle w:val="Subtitle"/>
              <w:jc w:val="left"/>
              <w:rPr>
                <w:rFonts w:asciiTheme="minorHAnsi" w:hAnsiTheme="minorHAnsi" w:cstheme="minorHAnsi"/>
                <w:b w:val="0"/>
                <w:bCs/>
                <w:noProof/>
                <w:sz w:val="18"/>
                <w:szCs w:val="18"/>
              </w:rPr>
            </w:pPr>
          </w:p>
        </w:tc>
      </w:tr>
    </w:tbl>
    <w:p w14:paraId="6F74EE56" w14:textId="77777777" w:rsidR="00846AA2" w:rsidRPr="00AF6BB5" w:rsidRDefault="00846AA2" w:rsidP="00846AA2">
      <w:pPr>
        <w:pStyle w:val="Subtitle"/>
        <w:jc w:val="left"/>
        <w:rPr>
          <w:rFonts w:asciiTheme="minorHAnsi" w:hAnsiTheme="minorHAnsi" w:cstheme="minorHAnsi"/>
          <w:b w:val="0"/>
          <w:sz w:val="20"/>
        </w:rPr>
      </w:pPr>
    </w:p>
    <w:p w14:paraId="531C6A50" w14:textId="77777777" w:rsidR="00846AA2" w:rsidRPr="00054377" w:rsidRDefault="00846AA2" w:rsidP="00846AA2">
      <w:pPr>
        <w:pStyle w:val="Subtitle"/>
        <w:jc w:val="left"/>
        <w:rPr>
          <w:rFonts w:asciiTheme="minorHAnsi" w:hAnsiTheme="minorHAnsi" w:cstheme="minorHAnsi"/>
          <w:sz w:val="22"/>
          <w:szCs w:val="22"/>
        </w:rPr>
      </w:pPr>
    </w:p>
    <w:p w14:paraId="31CEF462" w14:textId="77777777" w:rsidR="00054377" w:rsidRDefault="00054377" w:rsidP="00982E58">
      <w:pPr>
        <w:sectPr w:rsidR="00054377" w:rsidSect="00054377">
          <w:pgSz w:w="15840" w:h="12240" w:orient="landscape"/>
          <w:pgMar w:top="720" w:right="720" w:bottom="720" w:left="720" w:header="720" w:footer="720" w:gutter="0"/>
          <w:cols w:space="720"/>
          <w:docGrid w:linePitch="360"/>
        </w:sectPr>
      </w:pPr>
    </w:p>
    <w:p w14:paraId="2ECF9426" w14:textId="6BE60DB1" w:rsidR="00793583" w:rsidRPr="00EF3FB7" w:rsidRDefault="00793583" w:rsidP="00793583">
      <w:pPr>
        <w:spacing w:after="0" w:line="240" w:lineRule="auto"/>
        <w:contextualSpacing/>
        <w:jc w:val="center"/>
        <w:rPr>
          <w:rFonts w:cstheme="minorHAnsi"/>
          <w:b/>
          <w:bCs/>
          <w:sz w:val="20"/>
          <w:szCs w:val="20"/>
          <w:u w:val="single"/>
        </w:rPr>
      </w:pPr>
      <w:r w:rsidRPr="00EF3FB7">
        <w:rPr>
          <w:rFonts w:cstheme="minorHAnsi"/>
          <w:b/>
          <w:bCs/>
          <w:sz w:val="20"/>
          <w:szCs w:val="20"/>
          <w:u w:val="single"/>
        </w:rPr>
        <w:lastRenderedPageBreak/>
        <w:t xml:space="preserve">Appendix </w:t>
      </w:r>
      <w:r>
        <w:rPr>
          <w:rFonts w:cstheme="minorHAnsi"/>
          <w:b/>
          <w:bCs/>
          <w:sz w:val="20"/>
          <w:szCs w:val="20"/>
          <w:u w:val="single"/>
        </w:rPr>
        <w:t>B</w:t>
      </w:r>
      <w:r w:rsidRPr="00EF3FB7">
        <w:rPr>
          <w:rFonts w:cstheme="minorHAnsi"/>
          <w:b/>
          <w:bCs/>
          <w:sz w:val="20"/>
          <w:szCs w:val="20"/>
          <w:u w:val="single"/>
        </w:rPr>
        <w:t>-SWN Stats</w:t>
      </w:r>
    </w:p>
    <w:p w14:paraId="6C73527D" w14:textId="77777777" w:rsidR="00793583" w:rsidRPr="00EF3FB7" w:rsidRDefault="00793583" w:rsidP="00793583">
      <w:pPr>
        <w:spacing w:after="0" w:line="240" w:lineRule="auto"/>
        <w:contextualSpacing/>
        <w:jc w:val="center"/>
        <w:rPr>
          <w:rFonts w:cstheme="minorHAnsi"/>
          <w:b/>
          <w:bCs/>
          <w:sz w:val="20"/>
          <w:szCs w:val="20"/>
        </w:rPr>
      </w:pPr>
      <w:r w:rsidRPr="00EF3FB7">
        <w:rPr>
          <w:rFonts w:cstheme="minorHAnsi"/>
          <w:b/>
          <w:bCs/>
          <w:sz w:val="20"/>
          <w:szCs w:val="20"/>
        </w:rPr>
        <w:t>August 2019- March 11, 2020 (to be updated at the end of the semester)</w:t>
      </w:r>
    </w:p>
    <w:p w14:paraId="1F3079B4" w14:textId="77777777" w:rsidR="00793583" w:rsidRPr="00793583" w:rsidRDefault="00793583" w:rsidP="00793583">
      <w:pPr>
        <w:spacing w:after="0" w:line="240" w:lineRule="auto"/>
        <w:contextualSpacing/>
        <w:rPr>
          <w:rFonts w:cstheme="minorHAnsi"/>
          <w:b/>
          <w:bCs/>
          <w:sz w:val="20"/>
          <w:szCs w:val="20"/>
          <w:u w:val="single"/>
        </w:rPr>
      </w:pPr>
      <w:r w:rsidRPr="00793583">
        <w:rPr>
          <w:rFonts w:cstheme="minorHAnsi"/>
          <w:b/>
          <w:bCs/>
          <w:sz w:val="20"/>
          <w:szCs w:val="20"/>
          <w:u w:val="single"/>
        </w:rPr>
        <w:t>Unique Number of Students seen:</w:t>
      </w:r>
    </w:p>
    <w:p w14:paraId="21B99E46" w14:textId="77777777" w:rsidR="00793583" w:rsidRPr="00793583" w:rsidRDefault="00793583" w:rsidP="00793583">
      <w:pPr>
        <w:pStyle w:val="ListParagraph"/>
        <w:numPr>
          <w:ilvl w:val="0"/>
          <w:numId w:val="15"/>
        </w:numPr>
        <w:spacing w:after="0" w:line="240" w:lineRule="auto"/>
        <w:rPr>
          <w:rFonts w:cstheme="minorHAnsi"/>
          <w:sz w:val="20"/>
          <w:szCs w:val="20"/>
        </w:rPr>
      </w:pPr>
      <w:r w:rsidRPr="00793583">
        <w:rPr>
          <w:rFonts w:cstheme="minorHAnsi"/>
          <w:sz w:val="20"/>
          <w:szCs w:val="20"/>
        </w:rPr>
        <w:t>Total Unique Students: 1,131; Total Student Appointments: 1,185</w:t>
      </w:r>
    </w:p>
    <w:p w14:paraId="68F99987" w14:textId="77777777" w:rsidR="00793583" w:rsidRPr="00793583" w:rsidRDefault="00793583" w:rsidP="00793583">
      <w:pPr>
        <w:pStyle w:val="ListParagraph"/>
        <w:numPr>
          <w:ilvl w:val="0"/>
          <w:numId w:val="15"/>
        </w:numPr>
        <w:spacing w:after="0" w:line="240" w:lineRule="auto"/>
        <w:rPr>
          <w:rFonts w:cstheme="minorHAnsi"/>
          <w:sz w:val="20"/>
          <w:szCs w:val="20"/>
        </w:rPr>
      </w:pPr>
      <w:r w:rsidRPr="00793583">
        <w:rPr>
          <w:rFonts w:cstheme="minorHAnsi"/>
          <w:sz w:val="20"/>
          <w:szCs w:val="20"/>
        </w:rPr>
        <w:t>Sarah: 608; Bethany 523; Total Student Appointments: Sarah: 637; Bethany 548</w:t>
      </w:r>
    </w:p>
    <w:p w14:paraId="4A83AF6D" w14:textId="77777777" w:rsidR="00793583" w:rsidRPr="00793583" w:rsidRDefault="00793583" w:rsidP="00793583">
      <w:pPr>
        <w:pStyle w:val="ListParagraph"/>
        <w:numPr>
          <w:ilvl w:val="0"/>
          <w:numId w:val="15"/>
        </w:numPr>
        <w:spacing w:after="0" w:line="240" w:lineRule="auto"/>
        <w:rPr>
          <w:rFonts w:cstheme="minorHAnsi"/>
          <w:sz w:val="20"/>
          <w:szCs w:val="20"/>
        </w:rPr>
      </w:pPr>
      <w:r w:rsidRPr="00793583">
        <w:rPr>
          <w:rFonts w:cstheme="minorHAnsi"/>
          <w:sz w:val="20"/>
          <w:szCs w:val="20"/>
        </w:rPr>
        <w:t>94 no shows; 49 cancelled appointments</w:t>
      </w:r>
    </w:p>
    <w:p w14:paraId="38EDCB34" w14:textId="77777777" w:rsidR="00793583" w:rsidRPr="00793583" w:rsidRDefault="00793583" w:rsidP="00793583">
      <w:pPr>
        <w:spacing w:after="0" w:line="240" w:lineRule="auto"/>
        <w:contextualSpacing/>
        <w:rPr>
          <w:rFonts w:cstheme="minorHAnsi"/>
          <w:b/>
          <w:bCs/>
          <w:sz w:val="20"/>
          <w:szCs w:val="20"/>
          <w:u w:val="single"/>
        </w:rPr>
      </w:pPr>
      <w:r w:rsidRPr="00793583">
        <w:rPr>
          <w:rFonts w:cstheme="minorHAnsi"/>
          <w:b/>
          <w:bCs/>
          <w:sz w:val="20"/>
          <w:szCs w:val="20"/>
          <w:u w:val="single"/>
        </w:rPr>
        <w:t>Referral Source:</w:t>
      </w:r>
    </w:p>
    <w:p w14:paraId="1599653B" w14:textId="77777777" w:rsidR="00793583" w:rsidRPr="00793583" w:rsidRDefault="00793583" w:rsidP="00793583">
      <w:pPr>
        <w:pStyle w:val="ListParagraph"/>
        <w:numPr>
          <w:ilvl w:val="0"/>
          <w:numId w:val="7"/>
        </w:numPr>
        <w:spacing w:after="0" w:line="240" w:lineRule="auto"/>
        <w:rPr>
          <w:rFonts w:cstheme="minorHAnsi"/>
          <w:sz w:val="20"/>
          <w:szCs w:val="20"/>
        </w:rPr>
      </w:pPr>
      <w:r w:rsidRPr="00793583">
        <w:rPr>
          <w:rFonts w:cstheme="minorHAnsi"/>
          <w:sz w:val="20"/>
          <w:szCs w:val="20"/>
        </w:rPr>
        <w:t>8 Program Counselling</w:t>
      </w:r>
    </w:p>
    <w:p w14:paraId="38CD4C05" w14:textId="77777777" w:rsidR="00793583" w:rsidRPr="00793583" w:rsidRDefault="00793583" w:rsidP="00793583">
      <w:pPr>
        <w:pStyle w:val="ListParagraph"/>
        <w:numPr>
          <w:ilvl w:val="0"/>
          <w:numId w:val="7"/>
        </w:numPr>
        <w:spacing w:after="0" w:line="240" w:lineRule="auto"/>
        <w:rPr>
          <w:rFonts w:cstheme="minorHAnsi"/>
          <w:sz w:val="20"/>
          <w:szCs w:val="20"/>
        </w:rPr>
      </w:pPr>
      <w:r w:rsidRPr="00793583">
        <w:rPr>
          <w:rFonts w:cstheme="minorHAnsi"/>
          <w:sz w:val="20"/>
          <w:szCs w:val="20"/>
        </w:rPr>
        <w:t xml:space="preserve">2 FRT </w:t>
      </w:r>
    </w:p>
    <w:p w14:paraId="36EA2F83" w14:textId="77777777" w:rsidR="00793583" w:rsidRPr="00793583" w:rsidRDefault="00793583" w:rsidP="00793583">
      <w:pPr>
        <w:pStyle w:val="ListParagraph"/>
        <w:numPr>
          <w:ilvl w:val="0"/>
          <w:numId w:val="7"/>
        </w:numPr>
        <w:spacing w:after="0" w:line="240" w:lineRule="auto"/>
        <w:rPr>
          <w:rFonts w:cstheme="minorHAnsi"/>
          <w:sz w:val="20"/>
          <w:szCs w:val="20"/>
        </w:rPr>
      </w:pPr>
      <w:r w:rsidRPr="00793583">
        <w:rPr>
          <w:rFonts w:cstheme="minorHAnsi"/>
          <w:sz w:val="20"/>
          <w:szCs w:val="20"/>
        </w:rPr>
        <w:t>46 Other/Unsure</w:t>
      </w:r>
    </w:p>
    <w:p w14:paraId="512D8A4F" w14:textId="77777777" w:rsidR="00793583" w:rsidRPr="00793583" w:rsidRDefault="00793583" w:rsidP="00793583">
      <w:pPr>
        <w:pStyle w:val="ListParagraph"/>
        <w:numPr>
          <w:ilvl w:val="0"/>
          <w:numId w:val="7"/>
        </w:numPr>
        <w:spacing w:after="0" w:line="240" w:lineRule="auto"/>
        <w:rPr>
          <w:rFonts w:cstheme="minorHAnsi"/>
          <w:sz w:val="20"/>
          <w:szCs w:val="20"/>
        </w:rPr>
      </w:pPr>
      <w:r w:rsidRPr="00793583">
        <w:rPr>
          <w:rFonts w:cstheme="minorHAnsi"/>
          <w:sz w:val="20"/>
          <w:szCs w:val="20"/>
        </w:rPr>
        <w:t>34 Health Services</w:t>
      </w:r>
    </w:p>
    <w:p w14:paraId="5B1FCABF" w14:textId="77777777" w:rsidR="00793583" w:rsidRPr="00793583" w:rsidRDefault="00793583" w:rsidP="00793583">
      <w:pPr>
        <w:pStyle w:val="ListParagraph"/>
        <w:numPr>
          <w:ilvl w:val="0"/>
          <w:numId w:val="7"/>
        </w:numPr>
        <w:spacing w:after="0" w:line="240" w:lineRule="auto"/>
        <w:rPr>
          <w:rFonts w:cstheme="minorHAnsi"/>
          <w:sz w:val="20"/>
          <w:szCs w:val="20"/>
        </w:rPr>
      </w:pPr>
      <w:r w:rsidRPr="00793583">
        <w:rPr>
          <w:rFonts w:cstheme="minorHAnsi"/>
          <w:sz w:val="20"/>
          <w:szCs w:val="20"/>
        </w:rPr>
        <w:t>11 MHCC</w:t>
      </w:r>
    </w:p>
    <w:p w14:paraId="6DB1D741" w14:textId="77777777" w:rsidR="00793583" w:rsidRPr="00793583" w:rsidRDefault="00793583" w:rsidP="00793583">
      <w:pPr>
        <w:pStyle w:val="ListParagraph"/>
        <w:numPr>
          <w:ilvl w:val="0"/>
          <w:numId w:val="7"/>
        </w:numPr>
        <w:spacing w:after="0" w:line="240" w:lineRule="auto"/>
        <w:rPr>
          <w:rFonts w:cstheme="minorHAnsi"/>
          <w:sz w:val="20"/>
          <w:szCs w:val="20"/>
        </w:rPr>
      </w:pPr>
      <w:r w:rsidRPr="00793583">
        <w:rPr>
          <w:rFonts w:cstheme="minorHAnsi"/>
          <w:sz w:val="20"/>
          <w:szCs w:val="20"/>
        </w:rPr>
        <w:t>918 Front Desk</w:t>
      </w:r>
    </w:p>
    <w:p w14:paraId="5A9BB898" w14:textId="77777777" w:rsidR="00793583" w:rsidRPr="00793583" w:rsidRDefault="00793583" w:rsidP="00793583">
      <w:pPr>
        <w:pStyle w:val="ListParagraph"/>
        <w:numPr>
          <w:ilvl w:val="0"/>
          <w:numId w:val="7"/>
        </w:numPr>
        <w:spacing w:after="0" w:line="240" w:lineRule="auto"/>
        <w:rPr>
          <w:rFonts w:cstheme="minorHAnsi"/>
          <w:sz w:val="20"/>
          <w:szCs w:val="20"/>
        </w:rPr>
      </w:pPr>
      <w:r w:rsidRPr="00793583">
        <w:rPr>
          <w:rFonts w:cstheme="minorHAnsi"/>
          <w:sz w:val="20"/>
          <w:szCs w:val="20"/>
        </w:rPr>
        <w:t>15 Academic</w:t>
      </w:r>
    </w:p>
    <w:p w14:paraId="23059349" w14:textId="77777777" w:rsidR="00793583" w:rsidRPr="00793583" w:rsidRDefault="00793583" w:rsidP="00793583">
      <w:pPr>
        <w:pStyle w:val="ListParagraph"/>
        <w:numPr>
          <w:ilvl w:val="0"/>
          <w:numId w:val="7"/>
        </w:numPr>
        <w:spacing w:after="0" w:line="240" w:lineRule="auto"/>
        <w:rPr>
          <w:rFonts w:cstheme="minorHAnsi"/>
          <w:sz w:val="20"/>
          <w:szCs w:val="20"/>
        </w:rPr>
      </w:pPr>
      <w:r w:rsidRPr="00793583">
        <w:rPr>
          <w:rFonts w:cstheme="minorHAnsi"/>
          <w:sz w:val="20"/>
          <w:szCs w:val="20"/>
        </w:rPr>
        <w:t>18 Residence</w:t>
      </w:r>
    </w:p>
    <w:p w14:paraId="40F67262" w14:textId="4E4BF5BF" w:rsidR="00793583" w:rsidRPr="00793583" w:rsidRDefault="00793583" w:rsidP="00793583">
      <w:pPr>
        <w:spacing w:after="0" w:line="240" w:lineRule="auto"/>
        <w:contextualSpacing/>
        <w:rPr>
          <w:rFonts w:cstheme="minorHAnsi"/>
          <w:b/>
          <w:bCs/>
          <w:sz w:val="20"/>
          <w:szCs w:val="20"/>
          <w:u w:val="single"/>
        </w:rPr>
      </w:pPr>
      <w:r w:rsidRPr="00793583">
        <w:rPr>
          <w:rFonts w:cstheme="minorHAnsi"/>
          <w:b/>
          <w:bCs/>
          <w:sz w:val="20"/>
          <w:szCs w:val="20"/>
          <w:u w:val="single"/>
        </w:rPr>
        <w:t xml:space="preserve">Reason for Appointment: (multiple reasons may apply to the same student) </w:t>
      </w:r>
      <w:r w:rsidRPr="00793583">
        <w:rPr>
          <w:rFonts w:cstheme="minorHAnsi"/>
          <w:i/>
          <w:iCs/>
          <w:sz w:val="20"/>
          <w:szCs w:val="20"/>
        </w:rPr>
        <w:t>*Note: revised in the winter semester to be the primary reason and only one choice per student*</w:t>
      </w:r>
    </w:p>
    <w:p w14:paraId="498EF7DC" w14:textId="77777777" w:rsidR="00793583" w:rsidRPr="00793583" w:rsidRDefault="00793583" w:rsidP="00793583">
      <w:pPr>
        <w:pStyle w:val="ListParagraph"/>
        <w:numPr>
          <w:ilvl w:val="0"/>
          <w:numId w:val="10"/>
        </w:numPr>
        <w:spacing w:after="0" w:line="240" w:lineRule="auto"/>
        <w:rPr>
          <w:rFonts w:cstheme="minorHAnsi"/>
          <w:b/>
          <w:bCs/>
          <w:sz w:val="20"/>
          <w:szCs w:val="20"/>
          <w:u w:val="single"/>
        </w:rPr>
      </w:pPr>
      <w:r w:rsidRPr="00793583">
        <w:rPr>
          <w:rFonts w:cstheme="minorHAnsi"/>
          <w:sz w:val="20"/>
          <w:szCs w:val="20"/>
        </w:rPr>
        <w:t>102 Academic</w:t>
      </w:r>
    </w:p>
    <w:p w14:paraId="0CC7A019" w14:textId="77777777" w:rsidR="00793583" w:rsidRPr="00793583" w:rsidRDefault="00793583" w:rsidP="00793583">
      <w:pPr>
        <w:pStyle w:val="ListParagraph"/>
        <w:numPr>
          <w:ilvl w:val="0"/>
          <w:numId w:val="10"/>
        </w:numPr>
        <w:spacing w:after="0" w:line="240" w:lineRule="auto"/>
        <w:rPr>
          <w:rFonts w:cstheme="minorHAnsi"/>
          <w:b/>
          <w:bCs/>
          <w:sz w:val="20"/>
          <w:szCs w:val="20"/>
          <w:u w:val="single"/>
        </w:rPr>
      </w:pPr>
      <w:r w:rsidRPr="00793583">
        <w:rPr>
          <w:rFonts w:cstheme="minorHAnsi"/>
          <w:sz w:val="20"/>
          <w:szCs w:val="20"/>
        </w:rPr>
        <w:t>827 Counselling</w:t>
      </w:r>
    </w:p>
    <w:p w14:paraId="61558525" w14:textId="77777777" w:rsidR="00793583" w:rsidRPr="00793583" w:rsidRDefault="00793583" w:rsidP="00793583">
      <w:pPr>
        <w:pStyle w:val="ListParagraph"/>
        <w:numPr>
          <w:ilvl w:val="0"/>
          <w:numId w:val="10"/>
        </w:numPr>
        <w:spacing w:after="0" w:line="240" w:lineRule="auto"/>
        <w:rPr>
          <w:rFonts w:cstheme="minorHAnsi"/>
          <w:b/>
          <w:bCs/>
          <w:sz w:val="20"/>
          <w:szCs w:val="20"/>
          <w:u w:val="single"/>
        </w:rPr>
      </w:pPr>
      <w:r w:rsidRPr="00793583">
        <w:rPr>
          <w:rFonts w:cstheme="minorHAnsi"/>
          <w:sz w:val="20"/>
          <w:szCs w:val="20"/>
        </w:rPr>
        <w:t>36 SAS</w:t>
      </w:r>
    </w:p>
    <w:p w14:paraId="28E1C0C6" w14:textId="77777777" w:rsidR="00793583" w:rsidRPr="00793583" w:rsidRDefault="00793583" w:rsidP="00793583">
      <w:pPr>
        <w:pStyle w:val="ListParagraph"/>
        <w:numPr>
          <w:ilvl w:val="0"/>
          <w:numId w:val="10"/>
        </w:numPr>
        <w:spacing w:after="0" w:line="240" w:lineRule="auto"/>
        <w:rPr>
          <w:rFonts w:cstheme="minorHAnsi"/>
          <w:b/>
          <w:bCs/>
          <w:sz w:val="20"/>
          <w:szCs w:val="20"/>
          <w:u w:val="single"/>
        </w:rPr>
      </w:pPr>
      <w:r w:rsidRPr="00793583">
        <w:rPr>
          <w:rFonts w:cstheme="minorHAnsi"/>
          <w:sz w:val="20"/>
          <w:szCs w:val="20"/>
        </w:rPr>
        <w:t>37 Health Services</w:t>
      </w:r>
    </w:p>
    <w:p w14:paraId="77AD27B8" w14:textId="77777777" w:rsidR="00793583" w:rsidRPr="00793583" w:rsidRDefault="00793583" w:rsidP="00793583">
      <w:pPr>
        <w:pStyle w:val="ListParagraph"/>
        <w:numPr>
          <w:ilvl w:val="0"/>
          <w:numId w:val="10"/>
        </w:numPr>
        <w:spacing w:after="0" w:line="240" w:lineRule="auto"/>
        <w:rPr>
          <w:rFonts w:cstheme="minorHAnsi"/>
          <w:b/>
          <w:bCs/>
          <w:sz w:val="20"/>
          <w:szCs w:val="20"/>
          <w:u w:val="single"/>
        </w:rPr>
      </w:pPr>
      <w:r w:rsidRPr="00793583">
        <w:rPr>
          <w:rFonts w:cstheme="minorHAnsi"/>
          <w:sz w:val="20"/>
          <w:szCs w:val="20"/>
        </w:rPr>
        <w:t>168 Mental Health General</w:t>
      </w:r>
    </w:p>
    <w:p w14:paraId="48D9BC19" w14:textId="77777777" w:rsidR="00793583" w:rsidRPr="00793583" w:rsidRDefault="00793583" w:rsidP="00793583">
      <w:pPr>
        <w:pStyle w:val="ListParagraph"/>
        <w:numPr>
          <w:ilvl w:val="0"/>
          <w:numId w:val="10"/>
        </w:numPr>
        <w:spacing w:after="0" w:line="240" w:lineRule="auto"/>
        <w:rPr>
          <w:rFonts w:cstheme="minorHAnsi"/>
          <w:b/>
          <w:bCs/>
          <w:sz w:val="20"/>
          <w:szCs w:val="20"/>
          <w:u w:val="single"/>
        </w:rPr>
      </w:pPr>
      <w:r w:rsidRPr="00793583">
        <w:rPr>
          <w:rFonts w:cstheme="minorHAnsi"/>
          <w:sz w:val="20"/>
          <w:szCs w:val="20"/>
        </w:rPr>
        <w:t>21 Urgent</w:t>
      </w:r>
    </w:p>
    <w:p w14:paraId="6411E777" w14:textId="77777777" w:rsidR="00793583" w:rsidRPr="00793583" w:rsidRDefault="00793583" w:rsidP="00793583">
      <w:pPr>
        <w:pStyle w:val="ListParagraph"/>
        <w:numPr>
          <w:ilvl w:val="0"/>
          <w:numId w:val="10"/>
        </w:numPr>
        <w:spacing w:after="0" w:line="240" w:lineRule="auto"/>
        <w:rPr>
          <w:rFonts w:cstheme="minorHAnsi"/>
          <w:b/>
          <w:bCs/>
          <w:sz w:val="20"/>
          <w:szCs w:val="20"/>
          <w:u w:val="single"/>
        </w:rPr>
      </w:pPr>
      <w:r w:rsidRPr="00793583">
        <w:rPr>
          <w:rFonts w:cstheme="minorHAnsi"/>
          <w:sz w:val="20"/>
          <w:szCs w:val="20"/>
        </w:rPr>
        <w:t>23 Unknown</w:t>
      </w:r>
    </w:p>
    <w:p w14:paraId="1DE9BF03" w14:textId="77777777" w:rsidR="00793583" w:rsidRPr="00793583" w:rsidRDefault="00793583" w:rsidP="00793583">
      <w:pPr>
        <w:pStyle w:val="ListParagraph"/>
        <w:numPr>
          <w:ilvl w:val="0"/>
          <w:numId w:val="10"/>
        </w:numPr>
        <w:spacing w:after="0" w:line="240" w:lineRule="auto"/>
        <w:rPr>
          <w:rFonts w:cstheme="minorHAnsi"/>
          <w:b/>
          <w:bCs/>
          <w:sz w:val="20"/>
          <w:szCs w:val="20"/>
          <w:u w:val="single"/>
        </w:rPr>
      </w:pPr>
      <w:r w:rsidRPr="00793583">
        <w:rPr>
          <w:rFonts w:cstheme="minorHAnsi"/>
          <w:sz w:val="20"/>
          <w:szCs w:val="20"/>
        </w:rPr>
        <w:t>19 Other</w:t>
      </w:r>
    </w:p>
    <w:p w14:paraId="7405BB1A" w14:textId="606EB941" w:rsidR="00793583" w:rsidRPr="00793583" w:rsidRDefault="00793583" w:rsidP="00793583">
      <w:pPr>
        <w:spacing w:after="0" w:line="240" w:lineRule="auto"/>
        <w:contextualSpacing/>
        <w:rPr>
          <w:rFonts w:cstheme="minorHAnsi"/>
          <w:b/>
          <w:bCs/>
          <w:sz w:val="20"/>
          <w:szCs w:val="20"/>
          <w:u w:val="single"/>
        </w:rPr>
      </w:pPr>
      <w:r w:rsidRPr="00793583">
        <w:rPr>
          <w:rFonts w:cstheme="minorHAnsi"/>
          <w:b/>
          <w:bCs/>
          <w:sz w:val="20"/>
          <w:szCs w:val="20"/>
          <w:u w:val="single"/>
        </w:rPr>
        <w:t xml:space="preserve">Referral Path: (multiple appointments may have been booked for one student) </w:t>
      </w:r>
      <w:r w:rsidRPr="00793583">
        <w:rPr>
          <w:rFonts w:cstheme="minorHAnsi"/>
          <w:i/>
          <w:iCs/>
          <w:sz w:val="20"/>
          <w:szCs w:val="20"/>
        </w:rPr>
        <w:t>*Note: winter semester tracked single session separately from counselling intake*</w:t>
      </w:r>
    </w:p>
    <w:p w14:paraId="1AE7C1EB" w14:textId="77777777" w:rsidR="00793583" w:rsidRPr="00793583" w:rsidRDefault="00793583" w:rsidP="00793583">
      <w:pPr>
        <w:pStyle w:val="ListParagraph"/>
        <w:numPr>
          <w:ilvl w:val="0"/>
          <w:numId w:val="8"/>
        </w:numPr>
        <w:spacing w:after="0" w:line="240" w:lineRule="auto"/>
        <w:rPr>
          <w:rFonts w:cstheme="minorHAnsi"/>
          <w:sz w:val="20"/>
          <w:szCs w:val="20"/>
        </w:rPr>
      </w:pPr>
      <w:r w:rsidRPr="00793583">
        <w:rPr>
          <w:rFonts w:cstheme="minorHAnsi"/>
          <w:sz w:val="20"/>
          <w:szCs w:val="20"/>
        </w:rPr>
        <w:t>170 Counselling Single Session</w:t>
      </w:r>
    </w:p>
    <w:p w14:paraId="48071662" w14:textId="77777777" w:rsidR="00793583" w:rsidRPr="00793583" w:rsidRDefault="00793583" w:rsidP="00793583">
      <w:pPr>
        <w:pStyle w:val="ListParagraph"/>
        <w:numPr>
          <w:ilvl w:val="0"/>
          <w:numId w:val="8"/>
        </w:numPr>
        <w:spacing w:after="0" w:line="240" w:lineRule="auto"/>
        <w:rPr>
          <w:rFonts w:cstheme="minorHAnsi"/>
          <w:b/>
          <w:bCs/>
          <w:sz w:val="20"/>
          <w:szCs w:val="20"/>
          <w:u w:val="single"/>
        </w:rPr>
      </w:pPr>
      <w:r w:rsidRPr="00793583">
        <w:rPr>
          <w:rFonts w:cstheme="minorHAnsi"/>
          <w:sz w:val="20"/>
          <w:szCs w:val="20"/>
        </w:rPr>
        <w:t>504 Counselling Intake</w:t>
      </w:r>
    </w:p>
    <w:p w14:paraId="52F2886A" w14:textId="77777777" w:rsidR="00793583" w:rsidRPr="00793583" w:rsidRDefault="00793583" w:rsidP="00793583">
      <w:pPr>
        <w:pStyle w:val="ListParagraph"/>
        <w:numPr>
          <w:ilvl w:val="0"/>
          <w:numId w:val="8"/>
        </w:numPr>
        <w:spacing w:after="0" w:line="240" w:lineRule="auto"/>
        <w:rPr>
          <w:rFonts w:cstheme="minorHAnsi"/>
          <w:b/>
          <w:bCs/>
          <w:sz w:val="20"/>
          <w:szCs w:val="20"/>
          <w:u w:val="single"/>
        </w:rPr>
      </w:pPr>
      <w:r w:rsidRPr="00793583">
        <w:rPr>
          <w:rFonts w:cstheme="minorHAnsi"/>
          <w:sz w:val="20"/>
          <w:szCs w:val="20"/>
        </w:rPr>
        <w:t>84 Counselling Drop in</w:t>
      </w:r>
    </w:p>
    <w:p w14:paraId="3D682A0B" w14:textId="77777777" w:rsidR="00793583" w:rsidRPr="00793583" w:rsidRDefault="00793583" w:rsidP="00793583">
      <w:pPr>
        <w:pStyle w:val="ListParagraph"/>
        <w:numPr>
          <w:ilvl w:val="0"/>
          <w:numId w:val="8"/>
        </w:numPr>
        <w:spacing w:after="0" w:line="240" w:lineRule="auto"/>
        <w:rPr>
          <w:rFonts w:cstheme="minorHAnsi"/>
          <w:b/>
          <w:bCs/>
          <w:sz w:val="20"/>
          <w:szCs w:val="20"/>
          <w:u w:val="single"/>
        </w:rPr>
      </w:pPr>
      <w:r w:rsidRPr="00793583">
        <w:rPr>
          <w:rFonts w:cstheme="minorHAnsi"/>
          <w:sz w:val="20"/>
          <w:szCs w:val="20"/>
        </w:rPr>
        <w:t>205 No appointment booked</w:t>
      </w:r>
    </w:p>
    <w:p w14:paraId="6021B22C" w14:textId="77777777" w:rsidR="00793583" w:rsidRPr="00793583" w:rsidRDefault="00793583" w:rsidP="00793583">
      <w:pPr>
        <w:pStyle w:val="ListParagraph"/>
        <w:numPr>
          <w:ilvl w:val="0"/>
          <w:numId w:val="8"/>
        </w:numPr>
        <w:spacing w:after="0" w:line="240" w:lineRule="auto"/>
        <w:rPr>
          <w:rFonts w:cstheme="minorHAnsi"/>
          <w:b/>
          <w:bCs/>
          <w:sz w:val="20"/>
          <w:szCs w:val="20"/>
          <w:u w:val="single"/>
        </w:rPr>
      </w:pPr>
      <w:r w:rsidRPr="00793583">
        <w:rPr>
          <w:rFonts w:cstheme="minorHAnsi"/>
          <w:sz w:val="20"/>
          <w:szCs w:val="20"/>
        </w:rPr>
        <w:t>8 Dietician</w:t>
      </w:r>
    </w:p>
    <w:p w14:paraId="07BD3B72" w14:textId="77777777" w:rsidR="00793583" w:rsidRPr="00793583" w:rsidRDefault="00793583" w:rsidP="00793583">
      <w:pPr>
        <w:pStyle w:val="ListParagraph"/>
        <w:numPr>
          <w:ilvl w:val="0"/>
          <w:numId w:val="8"/>
        </w:numPr>
        <w:spacing w:after="0" w:line="240" w:lineRule="auto"/>
        <w:rPr>
          <w:rFonts w:cstheme="minorHAnsi"/>
          <w:b/>
          <w:bCs/>
          <w:sz w:val="20"/>
          <w:szCs w:val="20"/>
          <w:u w:val="single"/>
        </w:rPr>
      </w:pPr>
      <w:r w:rsidRPr="00793583">
        <w:rPr>
          <w:rFonts w:cstheme="minorHAnsi"/>
          <w:sz w:val="20"/>
          <w:szCs w:val="20"/>
        </w:rPr>
        <w:t>8 MHCC</w:t>
      </w:r>
    </w:p>
    <w:p w14:paraId="019E48C1" w14:textId="77777777" w:rsidR="00793583" w:rsidRPr="00793583" w:rsidRDefault="00793583" w:rsidP="00793583">
      <w:pPr>
        <w:pStyle w:val="ListParagraph"/>
        <w:numPr>
          <w:ilvl w:val="0"/>
          <w:numId w:val="8"/>
        </w:numPr>
        <w:spacing w:after="0" w:line="240" w:lineRule="auto"/>
        <w:rPr>
          <w:rFonts w:cstheme="minorHAnsi"/>
          <w:b/>
          <w:bCs/>
          <w:sz w:val="20"/>
          <w:szCs w:val="20"/>
          <w:u w:val="single"/>
        </w:rPr>
      </w:pPr>
      <w:r w:rsidRPr="00793583">
        <w:rPr>
          <w:rFonts w:cstheme="minorHAnsi"/>
          <w:sz w:val="20"/>
          <w:szCs w:val="20"/>
        </w:rPr>
        <w:t>58 Health Services Appointment</w:t>
      </w:r>
    </w:p>
    <w:p w14:paraId="3059BA67" w14:textId="77777777" w:rsidR="00793583" w:rsidRPr="00793583" w:rsidRDefault="00793583" w:rsidP="00793583">
      <w:pPr>
        <w:pStyle w:val="ListParagraph"/>
        <w:numPr>
          <w:ilvl w:val="0"/>
          <w:numId w:val="8"/>
        </w:numPr>
        <w:spacing w:after="0" w:line="240" w:lineRule="auto"/>
        <w:rPr>
          <w:rFonts w:cstheme="minorHAnsi"/>
          <w:b/>
          <w:bCs/>
          <w:sz w:val="20"/>
          <w:szCs w:val="20"/>
          <w:u w:val="single"/>
        </w:rPr>
      </w:pPr>
      <w:r w:rsidRPr="00793583">
        <w:rPr>
          <w:rFonts w:cstheme="minorHAnsi"/>
          <w:sz w:val="20"/>
          <w:szCs w:val="20"/>
        </w:rPr>
        <w:t>10 Health Services Drop In</w:t>
      </w:r>
    </w:p>
    <w:p w14:paraId="7D50D449" w14:textId="77777777" w:rsidR="00793583" w:rsidRPr="00793583" w:rsidRDefault="00793583" w:rsidP="00793583">
      <w:pPr>
        <w:pStyle w:val="ListParagraph"/>
        <w:numPr>
          <w:ilvl w:val="0"/>
          <w:numId w:val="8"/>
        </w:numPr>
        <w:spacing w:after="0" w:line="240" w:lineRule="auto"/>
        <w:rPr>
          <w:rFonts w:cstheme="minorHAnsi"/>
          <w:b/>
          <w:bCs/>
          <w:sz w:val="20"/>
          <w:szCs w:val="20"/>
          <w:u w:val="single"/>
        </w:rPr>
      </w:pPr>
      <w:r w:rsidRPr="00793583">
        <w:rPr>
          <w:rFonts w:cstheme="minorHAnsi"/>
          <w:sz w:val="20"/>
          <w:szCs w:val="20"/>
        </w:rPr>
        <w:t>38 SAS</w:t>
      </w:r>
    </w:p>
    <w:p w14:paraId="20ECFC2E" w14:textId="77777777" w:rsidR="00793583" w:rsidRPr="00793583" w:rsidRDefault="00793583" w:rsidP="00793583">
      <w:pPr>
        <w:pStyle w:val="ListParagraph"/>
        <w:numPr>
          <w:ilvl w:val="0"/>
          <w:numId w:val="8"/>
        </w:numPr>
        <w:spacing w:after="0" w:line="240" w:lineRule="auto"/>
        <w:rPr>
          <w:rFonts w:cstheme="minorHAnsi"/>
          <w:b/>
          <w:bCs/>
          <w:sz w:val="20"/>
          <w:szCs w:val="20"/>
          <w:u w:val="single"/>
        </w:rPr>
      </w:pPr>
      <w:r w:rsidRPr="00793583">
        <w:rPr>
          <w:rFonts w:cstheme="minorHAnsi"/>
          <w:sz w:val="20"/>
          <w:szCs w:val="20"/>
        </w:rPr>
        <w:t>76 Counselling Groups</w:t>
      </w:r>
    </w:p>
    <w:p w14:paraId="3E933220" w14:textId="77777777" w:rsidR="00793583" w:rsidRPr="00793583" w:rsidRDefault="00793583" w:rsidP="00793583">
      <w:pPr>
        <w:spacing w:after="0" w:line="240" w:lineRule="auto"/>
        <w:contextualSpacing/>
        <w:rPr>
          <w:rFonts w:cstheme="minorHAnsi"/>
          <w:b/>
          <w:bCs/>
          <w:sz w:val="20"/>
          <w:szCs w:val="20"/>
          <w:u w:val="single"/>
        </w:rPr>
      </w:pPr>
      <w:r w:rsidRPr="00793583">
        <w:rPr>
          <w:rFonts w:cstheme="minorHAnsi"/>
          <w:b/>
          <w:bCs/>
          <w:sz w:val="20"/>
          <w:szCs w:val="20"/>
          <w:u w:val="single"/>
        </w:rPr>
        <w:t>Additional Services/ Supports Recommended: (information provided, discussed and suggested)</w:t>
      </w:r>
    </w:p>
    <w:p w14:paraId="2FF6BF0E" w14:textId="77777777" w:rsidR="00793583" w:rsidRPr="00793583" w:rsidRDefault="00793583" w:rsidP="00793583">
      <w:pPr>
        <w:pStyle w:val="ListParagraph"/>
        <w:numPr>
          <w:ilvl w:val="0"/>
          <w:numId w:val="9"/>
        </w:numPr>
        <w:spacing w:after="0" w:line="240" w:lineRule="auto"/>
        <w:rPr>
          <w:rFonts w:cstheme="minorHAnsi"/>
          <w:sz w:val="20"/>
          <w:szCs w:val="20"/>
        </w:rPr>
      </w:pPr>
      <w:r w:rsidRPr="00793583">
        <w:rPr>
          <w:rFonts w:cstheme="minorHAnsi"/>
          <w:sz w:val="20"/>
          <w:szCs w:val="20"/>
        </w:rPr>
        <w:t>96 SAS</w:t>
      </w:r>
    </w:p>
    <w:p w14:paraId="280C563A" w14:textId="77777777" w:rsidR="00793583" w:rsidRPr="00793583" w:rsidRDefault="00793583" w:rsidP="00793583">
      <w:pPr>
        <w:pStyle w:val="ListParagraph"/>
        <w:numPr>
          <w:ilvl w:val="0"/>
          <w:numId w:val="9"/>
        </w:numPr>
        <w:spacing w:after="0" w:line="240" w:lineRule="auto"/>
        <w:rPr>
          <w:rFonts w:cstheme="minorHAnsi"/>
          <w:b/>
          <w:bCs/>
          <w:sz w:val="20"/>
          <w:szCs w:val="20"/>
          <w:u w:val="single"/>
        </w:rPr>
      </w:pPr>
      <w:r w:rsidRPr="00793583">
        <w:rPr>
          <w:rFonts w:cstheme="minorHAnsi"/>
          <w:sz w:val="20"/>
          <w:szCs w:val="20"/>
        </w:rPr>
        <w:t>149 Counselling</w:t>
      </w:r>
    </w:p>
    <w:p w14:paraId="7C54B640" w14:textId="77777777" w:rsidR="00793583" w:rsidRPr="00793583" w:rsidRDefault="00793583" w:rsidP="00793583">
      <w:pPr>
        <w:pStyle w:val="ListParagraph"/>
        <w:numPr>
          <w:ilvl w:val="0"/>
          <w:numId w:val="9"/>
        </w:numPr>
        <w:spacing w:after="0" w:line="240" w:lineRule="auto"/>
        <w:rPr>
          <w:rFonts w:cstheme="minorHAnsi"/>
          <w:b/>
          <w:bCs/>
          <w:sz w:val="20"/>
          <w:szCs w:val="20"/>
          <w:u w:val="single"/>
        </w:rPr>
      </w:pPr>
      <w:r w:rsidRPr="00793583">
        <w:rPr>
          <w:rFonts w:cstheme="minorHAnsi"/>
          <w:sz w:val="20"/>
          <w:szCs w:val="20"/>
        </w:rPr>
        <w:t>470 Counselling Drop in</w:t>
      </w:r>
    </w:p>
    <w:p w14:paraId="58E0A484" w14:textId="77777777" w:rsidR="00793583" w:rsidRPr="00793583" w:rsidRDefault="00793583" w:rsidP="00793583">
      <w:pPr>
        <w:pStyle w:val="ListParagraph"/>
        <w:numPr>
          <w:ilvl w:val="0"/>
          <w:numId w:val="9"/>
        </w:numPr>
        <w:spacing w:after="0" w:line="240" w:lineRule="auto"/>
        <w:rPr>
          <w:rFonts w:cstheme="minorHAnsi"/>
          <w:b/>
          <w:bCs/>
          <w:sz w:val="20"/>
          <w:szCs w:val="20"/>
          <w:u w:val="single"/>
        </w:rPr>
      </w:pPr>
      <w:r w:rsidRPr="00793583">
        <w:rPr>
          <w:rFonts w:cstheme="minorHAnsi"/>
          <w:sz w:val="20"/>
          <w:szCs w:val="20"/>
        </w:rPr>
        <w:t>62 Counselling Group</w:t>
      </w:r>
    </w:p>
    <w:p w14:paraId="3D14521E" w14:textId="77777777" w:rsidR="00793583" w:rsidRPr="00793583" w:rsidRDefault="00793583" w:rsidP="00793583">
      <w:pPr>
        <w:pStyle w:val="ListParagraph"/>
        <w:numPr>
          <w:ilvl w:val="0"/>
          <w:numId w:val="9"/>
        </w:numPr>
        <w:spacing w:after="0" w:line="240" w:lineRule="auto"/>
        <w:rPr>
          <w:rFonts w:cstheme="minorHAnsi"/>
          <w:b/>
          <w:bCs/>
          <w:sz w:val="20"/>
          <w:szCs w:val="20"/>
          <w:u w:val="single"/>
        </w:rPr>
      </w:pPr>
      <w:r w:rsidRPr="00793583">
        <w:rPr>
          <w:rFonts w:cstheme="minorHAnsi"/>
          <w:sz w:val="20"/>
          <w:szCs w:val="20"/>
        </w:rPr>
        <w:t>40 Online Counselling</w:t>
      </w:r>
    </w:p>
    <w:p w14:paraId="4F9F0D88" w14:textId="77777777" w:rsidR="00793583" w:rsidRPr="00793583" w:rsidRDefault="00793583" w:rsidP="00793583">
      <w:pPr>
        <w:pStyle w:val="ListParagraph"/>
        <w:numPr>
          <w:ilvl w:val="0"/>
          <w:numId w:val="9"/>
        </w:numPr>
        <w:spacing w:after="0" w:line="240" w:lineRule="auto"/>
        <w:rPr>
          <w:rFonts w:cstheme="minorHAnsi"/>
          <w:b/>
          <w:bCs/>
          <w:sz w:val="20"/>
          <w:szCs w:val="20"/>
          <w:u w:val="single"/>
        </w:rPr>
      </w:pPr>
      <w:r w:rsidRPr="00793583">
        <w:rPr>
          <w:rFonts w:cstheme="minorHAnsi"/>
          <w:sz w:val="20"/>
          <w:szCs w:val="20"/>
        </w:rPr>
        <w:t>321 Private Counselling</w:t>
      </w:r>
    </w:p>
    <w:p w14:paraId="23D702EF" w14:textId="77777777" w:rsidR="00793583" w:rsidRPr="00793583" w:rsidRDefault="00793583" w:rsidP="00793583">
      <w:pPr>
        <w:pStyle w:val="ListParagraph"/>
        <w:numPr>
          <w:ilvl w:val="0"/>
          <w:numId w:val="9"/>
        </w:numPr>
        <w:spacing w:after="0" w:line="240" w:lineRule="auto"/>
        <w:rPr>
          <w:rFonts w:cstheme="minorHAnsi"/>
          <w:b/>
          <w:bCs/>
          <w:sz w:val="20"/>
          <w:szCs w:val="20"/>
          <w:u w:val="single"/>
        </w:rPr>
      </w:pPr>
      <w:r w:rsidRPr="00793583">
        <w:rPr>
          <w:rFonts w:cstheme="minorHAnsi"/>
          <w:sz w:val="20"/>
          <w:szCs w:val="20"/>
        </w:rPr>
        <w:t>40 Health Services</w:t>
      </w:r>
    </w:p>
    <w:p w14:paraId="0A984D37" w14:textId="77777777" w:rsidR="00793583" w:rsidRPr="00793583" w:rsidRDefault="00793583" w:rsidP="00793583">
      <w:pPr>
        <w:pStyle w:val="ListParagraph"/>
        <w:numPr>
          <w:ilvl w:val="0"/>
          <w:numId w:val="9"/>
        </w:numPr>
        <w:spacing w:after="0" w:line="240" w:lineRule="auto"/>
        <w:rPr>
          <w:rFonts w:cstheme="minorHAnsi"/>
          <w:b/>
          <w:bCs/>
          <w:sz w:val="20"/>
          <w:szCs w:val="20"/>
          <w:u w:val="single"/>
        </w:rPr>
      </w:pPr>
      <w:r w:rsidRPr="00793583">
        <w:rPr>
          <w:rFonts w:cstheme="minorHAnsi"/>
          <w:sz w:val="20"/>
          <w:szCs w:val="20"/>
        </w:rPr>
        <w:t>7 Dietician</w:t>
      </w:r>
    </w:p>
    <w:p w14:paraId="0FD6E7E9" w14:textId="77777777" w:rsidR="00793583" w:rsidRPr="00793583" w:rsidRDefault="00793583" w:rsidP="00793583">
      <w:pPr>
        <w:pStyle w:val="ListParagraph"/>
        <w:numPr>
          <w:ilvl w:val="0"/>
          <w:numId w:val="9"/>
        </w:numPr>
        <w:spacing w:after="0" w:line="240" w:lineRule="auto"/>
        <w:rPr>
          <w:rFonts w:cstheme="minorHAnsi"/>
          <w:b/>
          <w:bCs/>
          <w:sz w:val="20"/>
          <w:szCs w:val="20"/>
          <w:u w:val="single"/>
        </w:rPr>
      </w:pPr>
      <w:r w:rsidRPr="00793583">
        <w:rPr>
          <w:rFonts w:cstheme="minorHAnsi"/>
          <w:sz w:val="20"/>
          <w:szCs w:val="20"/>
        </w:rPr>
        <w:t>177 Academic (i.e. Program Counselling, Professors, Learning Commons, Start on Track, Bounce Back etc.)</w:t>
      </w:r>
    </w:p>
    <w:p w14:paraId="428BA093" w14:textId="77777777" w:rsidR="00793583" w:rsidRPr="00793583" w:rsidRDefault="00793583" w:rsidP="00793583">
      <w:pPr>
        <w:pStyle w:val="ListParagraph"/>
        <w:numPr>
          <w:ilvl w:val="0"/>
          <w:numId w:val="9"/>
        </w:numPr>
        <w:spacing w:after="0" w:line="240" w:lineRule="auto"/>
        <w:rPr>
          <w:rFonts w:cstheme="minorHAnsi"/>
          <w:b/>
          <w:bCs/>
          <w:sz w:val="20"/>
          <w:szCs w:val="20"/>
          <w:u w:val="single"/>
        </w:rPr>
      </w:pPr>
      <w:r w:rsidRPr="00793583">
        <w:rPr>
          <w:rFonts w:cstheme="minorHAnsi"/>
          <w:sz w:val="20"/>
          <w:szCs w:val="20"/>
        </w:rPr>
        <w:t>27 Career Services</w:t>
      </w:r>
    </w:p>
    <w:p w14:paraId="019BF375" w14:textId="77777777" w:rsidR="00793583" w:rsidRPr="00793583" w:rsidRDefault="00793583" w:rsidP="00793583">
      <w:pPr>
        <w:pStyle w:val="ListParagraph"/>
        <w:numPr>
          <w:ilvl w:val="0"/>
          <w:numId w:val="9"/>
        </w:numPr>
        <w:spacing w:after="0" w:line="240" w:lineRule="auto"/>
        <w:rPr>
          <w:rFonts w:cstheme="minorHAnsi"/>
          <w:b/>
          <w:bCs/>
          <w:sz w:val="20"/>
          <w:szCs w:val="20"/>
          <w:u w:val="single"/>
        </w:rPr>
      </w:pPr>
      <w:r w:rsidRPr="00793583">
        <w:rPr>
          <w:rFonts w:cstheme="minorHAnsi"/>
          <w:sz w:val="20"/>
          <w:szCs w:val="20"/>
        </w:rPr>
        <w:t>52 Residence Staff</w:t>
      </w:r>
    </w:p>
    <w:p w14:paraId="26E230AD" w14:textId="745A37E0" w:rsidR="00793583" w:rsidRPr="00793583" w:rsidRDefault="00793583" w:rsidP="00793583">
      <w:pPr>
        <w:pStyle w:val="ListParagraph"/>
        <w:numPr>
          <w:ilvl w:val="0"/>
          <w:numId w:val="9"/>
        </w:numPr>
        <w:spacing w:after="0" w:line="240" w:lineRule="auto"/>
        <w:rPr>
          <w:rFonts w:cstheme="minorHAnsi"/>
          <w:b/>
          <w:bCs/>
          <w:sz w:val="20"/>
          <w:szCs w:val="20"/>
          <w:u w:val="single"/>
        </w:rPr>
      </w:pPr>
      <w:r w:rsidRPr="00793583">
        <w:rPr>
          <w:rFonts w:cstheme="minorHAnsi"/>
          <w:sz w:val="20"/>
          <w:szCs w:val="20"/>
        </w:rPr>
        <w:t>182 SSN</w:t>
      </w:r>
    </w:p>
    <w:p w14:paraId="4E7217F7" w14:textId="77777777" w:rsidR="00793583" w:rsidRPr="00793583" w:rsidRDefault="00793583" w:rsidP="00793583">
      <w:pPr>
        <w:spacing w:after="0" w:line="240" w:lineRule="auto"/>
        <w:contextualSpacing/>
        <w:rPr>
          <w:rFonts w:cstheme="minorHAnsi"/>
          <w:b/>
          <w:bCs/>
          <w:sz w:val="20"/>
          <w:szCs w:val="20"/>
          <w:u w:val="single"/>
        </w:rPr>
      </w:pPr>
      <w:r w:rsidRPr="00793583">
        <w:rPr>
          <w:rFonts w:cstheme="minorHAnsi"/>
          <w:b/>
          <w:bCs/>
          <w:sz w:val="20"/>
          <w:szCs w:val="20"/>
          <w:u w:val="single"/>
        </w:rPr>
        <w:t>Additional Services/ Supports Recommended</w:t>
      </w:r>
    </w:p>
    <w:p w14:paraId="0A0E44A3" w14:textId="77777777" w:rsidR="00793583" w:rsidRPr="00793583" w:rsidRDefault="00793583" w:rsidP="00793583">
      <w:pPr>
        <w:pStyle w:val="ListParagraph"/>
        <w:numPr>
          <w:ilvl w:val="0"/>
          <w:numId w:val="13"/>
        </w:numPr>
        <w:spacing w:after="0" w:line="240" w:lineRule="auto"/>
        <w:rPr>
          <w:rFonts w:cstheme="minorHAnsi"/>
          <w:sz w:val="20"/>
          <w:szCs w:val="20"/>
        </w:rPr>
      </w:pPr>
      <w:r w:rsidRPr="00793583">
        <w:rPr>
          <w:rFonts w:cstheme="minorHAnsi"/>
          <w:sz w:val="20"/>
          <w:szCs w:val="20"/>
        </w:rPr>
        <w:t xml:space="preserve">110 </w:t>
      </w:r>
      <w:proofErr w:type="spellStart"/>
      <w:r w:rsidRPr="00793583">
        <w:rPr>
          <w:rFonts w:cstheme="minorHAnsi"/>
          <w:sz w:val="20"/>
          <w:szCs w:val="20"/>
        </w:rPr>
        <w:t>BigWhiteWall</w:t>
      </w:r>
      <w:proofErr w:type="spellEnd"/>
      <w:r w:rsidRPr="00793583">
        <w:rPr>
          <w:rFonts w:cstheme="minorHAnsi"/>
          <w:sz w:val="20"/>
          <w:szCs w:val="20"/>
        </w:rPr>
        <w:t xml:space="preserve"> </w:t>
      </w:r>
    </w:p>
    <w:p w14:paraId="606BD5E3" w14:textId="77777777" w:rsidR="00793583" w:rsidRPr="00793583" w:rsidRDefault="00793583" w:rsidP="00793583">
      <w:pPr>
        <w:pStyle w:val="ListParagraph"/>
        <w:numPr>
          <w:ilvl w:val="0"/>
          <w:numId w:val="13"/>
        </w:numPr>
        <w:spacing w:after="0" w:line="240" w:lineRule="auto"/>
        <w:rPr>
          <w:rFonts w:cstheme="minorHAnsi"/>
          <w:sz w:val="20"/>
          <w:szCs w:val="20"/>
        </w:rPr>
      </w:pPr>
      <w:r w:rsidRPr="00793583">
        <w:rPr>
          <w:rFonts w:cstheme="minorHAnsi"/>
          <w:sz w:val="20"/>
          <w:szCs w:val="20"/>
        </w:rPr>
        <w:t xml:space="preserve">44 </w:t>
      </w:r>
      <w:proofErr w:type="spellStart"/>
      <w:r w:rsidRPr="00793583">
        <w:rPr>
          <w:rFonts w:cstheme="minorHAnsi"/>
          <w:sz w:val="20"/>
          <w:szCs w:val="20"/>
        </w:rPr>
        <w:t>UShine</w:t>
      </w:r>
      <w:proofErr w:type="spellEnd"/>
    </w:p>
    <w:p w14:paraId="23F959E8" w14:textId="77777777" w:rsidR="00793583" w:rsidRPr="00793583" w:rsidRDefault="00793583" w:rsidP="00793583">
      <w:pPr>
        <w:pStyle w:val="ListParagraph"/>
        <w:numPr>
          <w:ilvl w:val="0"/>
          <w:numId w:val="13"/>
        </w:numPr>
        <w:spacing w:after="0" w:line="240" w:lineRule="auto"/>
        <w:rPr>
          <w:rFonts w:cstheme="minorHAnsi"/>
          <w:sz w:val="20"/>
          <w:szCs w:val="20"/>
        </w:rPr>
      </w:pPr>
      <w:r w:rsidRPr="00793583">
        <w:rPr>
          <w:rFonts w:cstheme="minorHAnsi"/>
          <w:sz w:val="20"/>
          <w:szCs w:val="20"/>
        </w:rPr>
        <w:t>34 Other</w:t>
      </w:r>
    </w:p>
    <w:p w14:paraId="2FFAD719" w14:textId="77777777" w:rsidR="00793583" w:rsidRPr="00793583" w:rsidRDefault="00793583" w:rsidP="00793583">
      <w:pPr>
        <w:spacing w:after="0" w:line="240" w:lineRule="auto"/>
        <w:contextualSpacing/>
        <w:rPr>
          <w:rFonts w:cstheme="minorHAnsi"/>
          <w:b/>
          <w:bCs/>
          <w:sz w:val="20"/>
          <w:szCs w:val="20"/>
          <w:u w:val="single"/>
        </w:rPr>
      </w:pPr>
      <w:r w:rsidRPr="00793583">
        <w:rPr>
          <w:rFonts w:cstheme="minorHAnsi"/>
          <w:b/>
          <w:bCs/>
          <w:sz w:val="20"/>
          <w:szCs w:val="20"/>
          <w:u w:val="single"/>
        </w:rPr>
        <w:t>SWN completed a follow up email after appointment:</w:t>
      </w:r>
    </w:p>
    <w:p w14:paraId="451AAE4D" w14:textId="77777777" w:rsidR="00793583" w:rsidRPr="00793583" w:rsidRDefault="00793583" w:rsidP="00793583">
      <w:pPr>
        <w:pStyle w:val="ListParagraph"/>
        <w:numPr>
          <w:ilvl w:val="0"/>
          <w:numId w:val="14"/>
        </w:numPr>
        <w:spacing w:after="0" w:line="240" w:lineRule="auto"/>
        <w:rPr>
          <w:rFonts w:cstheme="minorHAnsi"/>
          <w:b/>
          <w:bCs/>
          <w:sz w:val="20"/>
          <w:szCs w:val="20"/>
          <w:u w:val="single"/>
        </w:rPr>
      </w:pPr>
      <w:r w:rsidRPr="00793583">
        <w:rPr>
          <w:rFonts w:cstheme="minorHAnsi"/>
          <w:sz w:val="20"/>
          <w:szCs w:val="20"/>
        </w:rPr>
        <w:t>440 students received a follow up email immediately after appointment</w:t>
      </w:r>
    </w:p>
    <w:p w14:paraId="59F97ECD" w14:textId="77777777" w:rsidR="00833738" w:rsidRDefault="00833738" w:rsidP="00833738">
      <w:pPr>
        <w:spacing w:after="0" w:line="240" w:lineRule="auto"/>
      </w:pPr>
    </w:p>
    <w:p w14:paraId="626FB4A2" w14:textId="5CA7690B" w:rsidR="00575545" w:rsidRPr="00575545" w:rsidRDefault="00575545" w:rsidP="00054377">
      <w:pPr>
        <w:spacing w:after="0" w:line="240" w:lineRule="auto"/>
        <w:jc w:val="center"/>
        <w:rPr>
          <w:rFonts w:ascii="Calibri" w:hAnsi="Calibri" w:cs="Calibri"/>
          <w:b/>
          <w:sz w:val="20"/>
          <w:szCs w:val="20"/>
        </w:rPr>
      </w:pPr>
      <w:r w:rsidRPr="00575545">
        <w:rPr>
          <w:rFonts w:ascii="Calibri" w:hAnsi="Calibri" w:cs="Calibri"/>
          <w:b/>
          <w:sz w:val="20"/>
          <w:szCs w:val="20"/>
        </w:rPr>
        <w:t xml:space="preserve">Appendix </w:t>
      </w:r>
      <w:r w:rsidR="00793583">
        <w:rPr>
          <w:rFonts w:ascii="Calibri" w:hAnsi="Calibri" w:cs="Calibri"/>
          <w:b/>
          <w:sz w:val="20"/>
          <w:szCs w:val="20"/>
        </w:rPr>
        <w:t>C</w:t>
      </w:r>
      <w:r w:rsidR="00054377">
        <w:rPr>
          <w:rFonts w:ascii="Calibri" w:hAnsi="Calibri" w:cs="Calibri"/>
          <w:b/>
          <w:sz w:val="20"/>
          <w:szCs w:val="20"/>
        </w:rPr>
        <w:t xml:space="preserve">- </w:t>
      </w:r>
      <w:r w:rsidRPr="00575545">
        <w:rPr>
          <w:rFonts w:ascii="Calibri" w:hAnsi="Calibri" w:cs="Calibri"/>
          <w:b/>
          <w:sz w:val="20"/>
          <w:szCs w:val="20"/>
          <w:u w:val="single"/>
        </w:rPr>
        <w:t>Student Wellness Navigator Survey Responses</w:t>
      </w:r>
    </w:p>
    <w:p w14:paraId="727189C8" w14:textId="77777777" w:rsidR="00575545" w:rsidRPr="00575545" w:rsidRDefault="00575545" w:rsidP="00575545">
      <w:pPr>
        <w:spacing w:after="0" w:line="240" w:lineRule="auto"/>
        <w:jc w:val="center"/>
        <w:rPr>
          <w:rFonts w:ascii="Calibri" w:hAnsi="Calibri" w:cs="Calibri"/>
          <w:b/>
          <w:sz w:val="20"/>
          <w:szCs w:val="20"/>
          <w:u w:val="single"/>
        </w:rPr>
      </w:pPr>
    </w:p>
    <w:p w14:paraId="08BFC32F" w14:textId="77777777" w:rsidR="00575545" w:rsidRPr="00575545" w:rsidRDefault="00575545" w:rsidP="00575545">
      <w:pPr>
        <w:numPr>
          <w:ilvl w:val="0"/>
          <w:numId w:val="4"/>
        </w:numPr>
        <w:spacing w:after="0" w:line="240" w:lineRule="auto"/>
        <w:rPr>
          <w:rFonts w:ascii="Calibri" w:eastAsia="Times New Roman" w:hAnsi="Calibri" w:cs="Calibri"/>
          <w:sz w:val="20"/>
          <w:szCs w:val="20"/>
        </w:rPr>
      </w:pPr>
      <w:r w:rsidRPr="00575545">
        <w:rPr>
          <w:rFonts w:ascii="Calibri" w:eastAsia="Times New Roman" w:hAnsi="Calibri" w:cs="Calibri"/>
          <w:sz w:val="20"/>
          <w:szCs w:val="20"/>
        </w:rPr>
        <w:t>September 20</w:t>
      </w:r>
      <w:r w:rsidRPr="00575545">
        <w:rPr>
          <w:rFonts w:ascii="Calibri" w:eastAsia="Times New Roman" w:hAnsi="Calibri" w:cs="Calibri"/>
          <w:sz w:val="20"/>
          <w:szCs w:val="20"/>
          <w:vertAlign w:val="superscript"/>
        </w:rPr>
        <w:t>th</w:t>
      </w:r>
      <w:r w:rsidRPr="00575545">
        <w:rPr>
          <w:rFonts w:ascii="Calibri" w:eastAsia="Times New Roman" w:hAnsi="Calibri" w:cs="Calibri"/>
          <w:sz w:val="20"/>
          <w:szCs w:val="20"/>
        </w:rPr>
        <w:t xml:space="preserve">- February 3rd; </w:t>
      </w:r>
      <w:r w:rsidRPr="00575545">
        <w:rPr>
          <w:rFonts w:ascii="Calibri" w:eastAsia="Times New Roman" w:hAnsi="Calibri" w:cs="Calibri"/>
          <w:b/>
          <w:sz w:val="20"/>
          <w:szCs w:val="20"/>
        </w:rPr>
        <w:t>249 respondents</w:t>
      </w:r>
      <w:r w:rsidRPr="00575545">
        <w:rPr>
          <w:rFonts w:ascii="Calibri" w:eastAsia="Times New Roman" w:hAnsi="Calibri" w:cs="Calibri"/>
          <w:sz w:val="20"/>
          <w:szCs w:val="20"/>
        </w:rPr>
        <w:t xml:space="preserve"> </w:t>
      </w:r>
    </w:p>
    <w:p w14:paraId="3FAF8990" w14:textId="77777777" w:rsidR="00575545" w:rsidRPr="00575545" w:rsidRDefault="00575545" w:rsidP="00575545">
      <w:pPr>
        <w:spacing w:after="0" w:line="240" w:lineRule="auto"/>
        <w:rPr>
          <w:rFonts w:ascii="Calibri" w:hAnsi="Calibri" w:cs="Calibri"/>
          <w:sz w:val="20"/>
          <w:szCs w:val="20"/>
        </w:rPr>
      </w:pPr>
    </w:p>
    <w:p w14:paraId="4C3D2896" w14:textId="77777777" w:rsidR="00575545" w:rsidRPr="00575545" w:rsidRDefault="00575545" w:rsidP="00575545">
      <w:pPr>
        <w:spacing w:after="0" w:line="240" w:lineRule="auto"/>
        <w:rPr>
          <w:rFonts w:ascii="Calibri" w:hAnsi="Calibri" w:cs="Calibri"/>
          <w:b/>
          <w:bCs/>
          <w:sz w:val="20"/>
          <w:szCs w:val="20"/>
        </w:rPr>
      </w:pPr>
      <w:r w:rsidRPr="00575545">
        <w:rPr>
          <w:rFonts w:ascii="Calibri" w:hAnsi="Calibri" w:cs="Calibri"/>
          <w:b/>
          <w:bCs/>
          <w:sz w:val="20"/>
          <w:szCs w:val="20"/>
        </w:rPr>
        <w:t xml:space="preserve">Quick Glance at number: </w:t>
      </w:r>
    </w:p>
    <w:p w14:paraId="614AE313" w14:textId="77777777" w:rsidR="00575545" w:rsidRPr="00575545" w:rsidRDefault="00575545" w:rsidP="00575545">
      <w:pPr>
        <w:numPr>
          <w:ilvl w:val="0"/>
          <w:numId w:val="4"/>
        </w:numPr>
        <w:spacing w:after="0" w:line="240" w:lineRule="auto"/>
        <w:rPr>
          <w:rFonts w:ascii="Calibri" w:eastAsia="Times New Roman" w:hAnsi="Calibri" w:cs="Calibri"/>
          <w:sz w:val="20"/>
          <w:szCs w:val="20"/>
        </w:rPr>
      </w:pPr>
      <w:r w:rsidRPr="00575545">
        <w:rPr>
          <w:rFonts w:ascii="Calibri" w:eastAsia="Times New Roman" w:hAnsi="Calibri" w:cs="Calibri"/>
          <w:sz w:val="20"/>
          <w:szCs w:val="20"/>
        </w:rPr>
        <w:t>86% indicated it was clear about the purpose of the meeting</w:t>
      </w:r>
    </w:p>
    <w:p w14:paraId="10F62EEA" w14:textId="77777777" w:rsidR="00575545" w:rsidRPr="00575545" w:rsidRDefault="00575545" w:rsidP="00575545">
      <w:pPr>
        <w:numPr>
          <w:ilvl w:val="0"/>
          <w:numId w:val="4"/>
        </w:numPr>
        <w:spacing w:after="0" w:line="240" w:lineRule="auto"/>
        <w:rPr>
          <w:rFonts w:ascii="Calibri" w:eastAsia="Times New Roman" w:hAnsi="Calibri" w:cs="Calibri"/>
          <w:sz w:val="20"/>
          <w:szCs w:val="20"/>
        </w:rPr>
      </w:pPr>
      <w:r w:rsidRPr="00575545">
        <w:rPr>
          <w:rFonts w:ascii="Calibri" w:eastAsia="Times New Roman" w:hAnsi="Calibri" w:cs="Calibri"/>
          <w:sz w:val="20"/>
          <w:szCs w:val="20"/>
        </w:rPr>
        <w:t>97% indicated they were more knowledgeable about services and support options after meeting with the Student Wellness Navigator (SWN)</w:t>
      </w:r>
    </w:p>
    <w:p w14:paraId="4F7286C5" w14:textId="77777777" w:rsidR="00575545" w:rsidRPr="00575545" w:rsidRDefault="00575545" w:rsidP="00575545">
      <w:pPr>
        <w:numPr>
          <w:ilvl w:val="0"/>
          <w:numId w:val="4"/>
        </w:numPr>
        <w:spacing w:after="0" w:line="240" w:lineRule="auto"/>
        <w:rPr>
          <w:rFonts w:ascii="Calibri" w:eastAsia="Times New Roman" w:hAnsi="Calibri" w:cs="Calibri"/>
          <w:sz w:val="20"/>
          <w:szCs w:val="20"/>
        </w:rPr>
      </w:pPr>
      <w:r w:rsidRPr="00575545">
        <w:rPr>
          <w:rFonts w:ascii="Calibri" w:eastAsia="Times New Roman" w:hAnsi="Calibri" w:cs="Calibri"/>
          <w:sz w:val="20"/>
          <w:szCs w:val="20"/>
        </w:rPr>
        <w:t>97% indicated receiving the right level of support from the SWN appointment</w:t>
      </w:r>
    </w:p>
    <w:p w14:paraId="77A92382" w14:textId="77777777" w:rsidR="00575545" w:rsidRPr="00575545" w:rsidRDefault="00575545" w:rsidP="00575545">
      <w:pPr>
        <w:numPr>
          <w:ilvl w:val="0"/>
          <w:numId w:val="4"/>
        </w:numPr>
        <w:spacing w:after="0" w:line="240" w:lineRule="auto"/>
        <w:rPr>
          <w:rFonts w:ascii="Calibri" w:eastAsia="Times New Roman" w:hAnsi="Calibri" w:cs="Calibri"/>
          <w:sz w:val="20"/>
          <w:szCs w:val="20"/>
        </w:rPr>
      </w:pPr>
      <w:r w:rsidRPr="00575545">
        <w:rPr>
          <w:rFonts w:ascii="Calibri" w:eastAsia="Times New Roman" w:hAnsi="Calibri" w:cs="Calibri"/>
          <w:sz w:val="20"/>
          <w:szCs w:val="20"/>
        </w:rPr>
        <w:t>97% indicated they were satisfied with the supports received from the SWN</w:t>
      </w:r>
    </w:p>
    <w:p w14:paraId="2EC41A4E" w14:textId="77777777" w:rsidR="00575545" w:rsidRPr="00575545" w:rsidRDefault="00575545" w:rsidP="00575545">
      <w:pPr>
        <w:numPr>
          <w:ilvl w:val="0"/>
          <w:numId w:val="4"/>
        </w:numPr>
        <w:spacing w:after="0" w:line="240" w:lineRule="auto"/>
        <w:rPr>
          <w:rFonts w:ascii="Calibri" w:eastAsia="Times New Roman" w:hAnsi="Calibri" w:cs="Calibri"/>
          <w:sz w:val="20"/>
          <w:szCs w:val="20"/>
        </w:rPr>
      </w:pPr>
      <w:r w:rsidRPr="00575545">
        <w:rPr>
          <w:rFonts w:ascii="Calibri" w:eastAsia="Times New Roman" w:hAnsi="Calibri" w:cs="Calibri"/>
          <w:sz w:val="20"/>
          <w:szCs w:val="20"/>
        </w:rPr>
        <w:t>99% would recommend the SWN to a friend</w:t>
      </w:r>
    </w:p>
    <w:p w14:paraId="3431E15A" w14:textId="77777777" w:rsidR="00575545" w:rsidRPr="00575545" w:rsidRDefault="00575545" w:rsidP="00575545">
      <w:pPr>
        <w:spacing w:after="0" w:line="240" w:lineRule="auto"/>
        <w:rPr>
          <w:rFonts w:ascii="Calibri" w:hAnsi="Calibri" w:cs="Calibri"/>
          <w:sz w:val="20"/>
          <w:szCs w:val="20"/>
        </w:rPr>
      </w:pPr>
    </w:p>
    <w:p w14:paraId="789F0A51" w14:textId="77777777" w:rsidR="00575545" w:rsidRPr="00575545" w:rsidRDefault="00575545" w:rsidP="00575545">
      <w:pPr>
        <w:spacing w:after="0" w:line="240" w:lineRule="auto"/>
        <w:rPr>
          <w:rFonts w:ascii="Calibri" w:hAnsi="Calibri" w:cs="Calibri"/>
          <w:sz w:val="20"/>
          <w:szCs w:val="20"/>
        </w:rPr>
      </w:pPr>
      <w:r w:rsidRPr="00575545">
        <w:rPr>
          <w:rFonts w:ascii="Calibri" w:hAnsi="Calibri" w:cs="Calibri"/>
          <w:b/>
          <w:bCs/>
          <w:sz w:val="20"/>
          <w:szCs w:val="20"/>
        </w:rPr>
        <w:t>Comment to highlight:</w:t>
      </w:r>
      <w:r w:rsidRPr="00575545">
        <w:rPr>
          <w:rFonts w:ascii="Calibri" w:hAnsi="Calibri" w:cs="Calibri"/>
          <w:sz w:val="20"/>
          <w:szCs w:val="20"/>
        </w:rPr>
        <w:t xml:space="preserve"> </w:t>
      </w:r>
    </w:p>
    <w:p w14:paraId="085BB05A" w14:textId="77777777" w:rsidR="00575545" w:rsidRPr="00575545" w:rsidRDefault="00575545" w:rsidP="00575545">
      <w:pPr>
        <w:spacing w:after="0" w:line="240" w:lineRule="auto"/>
        <w:rPr>
          <w:rFonts w:ascii="Calibri" w:hAnsi="Calibri" w:cs="Calibri"/>
          <w:sz w:val="20"/>
          <w:szCs w:val="20"/>
        </w:rPr>
      </w:pPr>
    </w:p>
    <w:p w14:paraId="408927F7" w14:textId="77777777" w:rsidR="00575545" w:rsidRPr="00575545" w:rsidRDefault="00575545" w:rsidP="00575545">
      <w:pPr>
        <w:spacing w:after="0" w:line="240" w:lineRule="auto"/>
        <w:rPr>
          <w:rFonts w:ascii="Calibri" w:hAnsi="Calibri" w:cs="Calibri"/>
          <w:sz w:val="20"/>
          <w:szCs w:val="20"/>
        </w:rPr>
      </w:pPr>
      <w:proofErr w:type="gramStart"/>
      <w:r w:rsidRPr="00575545">
        <w:rPr>
          <w:rFonts w:ascii="Calibri" w:hAnsi="Calibri" w:cs="Calibri"/>
          <w:sz w:val="20"/>
          <w:szCs w:val="20"/>
        </w:rPr>
        <w:t>“ Really</w:t>
      </w:r>
      <w:proofErr w:type="gramEnd"/>
      <w:r w:rsidRPr="00575545">
        <w:rPr>
          <w:rFonts w:ascii="Calibri" w:hAnsi="Calibri" w:cs="Calibri"/>
          <w:sz w:val="20"/>
          <w:szCs w:val="20"/>
        </w:rPr>
        <w:t xml:space="preserve"> helpful and very glad that I popped in. Been feeling very stressed and now I feel more in control of my options </w:t>
      </w:r>
      <w:r w:rsidRPr="00575545">
        <w:rPr>
          <w:rFonts w:ascii="Segoe UI Emoji" w:hAnsi="Segoe UI Emoji" w:cs="Segoe UI Emoji"/>
          <w:sz w:val="20"/>
          <w:szCs w:val="20"/>
        </w:rPr>
        <w:t>😊</w:t>
      </w:r>
      <w:r w:rsidRPr="00575545">
        <w:rPr>
          <w:rFonts w:ascii="Calibri" w:hAnsi="Calibri" w:cs="Calibri"/>
          <w:sz w:val="20"/>
          <w:szCs w:val="20"/>
        </w:rPr>
        <w:t>”</w:t>
      </w:r>
    </w:p>
    <w:p w14:paraId="68CEFC34" w14:textId="77777777" w:rsidR="00575545" w:rsidRPr="00575545" w:rsidRDefault="00575545" w:rsidP="00575545">
      <w:pPr>
        <w:spacing w:after="0" w:line="240" w:lineRule="auto"/>
        <w:rPr>
          <w:rFonts w:ascii="Calibri" w:hAnsi="Calibri" w:cs="Calibri"/>
          <w:sz w:val="20"/>
          <w:szCs w:val="20"/>
        </w:rPr>
      </w:pPr>
      <w:r w:rsidRPr="00575545">
        <w:rPr>
          <w:rFonts w:ascii="Calibri" w:hAnsi="Calibri" w:cs="Calibri"/>
          <w:sz w:val="20"/>
          <w:szCs w:val="20"/>
        </w:rPr>
        <w:t>“Amazing services! Really makes things feel possible instead of impossible”</w:t>
      </w:r>
    </w:p>
    <w:p w14:paraId="67AE500C" w14:textId="77777777" w:rsidR="00575545" w:rsidRPr="00575545" w:rsidRDefault="00575545" w:rsidP="00575545">
      <w:pPr>
        <w:spacing w:after="0" w:line="240" w:lineRule="auto"/>
        <w:rPr>
          <w:rFonts w:ascii="Calibri" w:hAnsi="Calibri" w:cs="Calibri"/>
          <w:sz w:val="20"/>
          <w:szCs w:val="20"/>
        </w:rPr>
      </w:pPr>
    </w:p>
    <w:p w14:paraId="2541D18D" w14:textId="77777777" w:rsidR="00575545" w:rsidRPr="00575545" w:rsidRDefault="00575545" w:rsidP="00575545">
      <w:pPr>
        <w:spacing w:after="0" w:line="240" w:lineRule="auto"/>
        <w:rPr>
          <w:rFonts w:ascii="Calibri" w:hAnsi="Calibri" w:cs="Calibri"/>
          <w:sz w:val="20"/>
          <w:szCs w:val="20"/>
        </w:rPr>
      </w:pPr>
      <w:r w:rsidRPr="00575545">
        <w:rPr>
          <w:rFonts w:ascii="Calibri" w:hAnsi="Calibri" w:cs="Calibri"/>
          <w:sz w:val="20"/>
          <w:szCs w:val="20"/>
        </w:rPr>
        <w:t>“I think this is a great way to get students started in the wellness centre and provide information about services that are available.”</w:t>
      </w:r>
    </w:p>
    <w:p w14:paraId="6910C4FE" w14:textId="77777777" w:rsidR="00575545" w:rsidRPr="00575545" w:rsidRDefault="00575545" w:rsidP="00575545">
      <w:pPr>
        <w:spacing w:after="0" w:line="240" w:lineRule="auto"/>
        <w:rPr>
          <w:rFonts w:ascii="Calibri" w:hAnsi="Calibri" w:cs="Calibri"/>
          <w:sz w:val="20"/>
          <w:szCs w:val="20"/>
        </w:rPr>
      </w:pPr>
    </w:p>
    <w:p w14:paraId="43623C02" w14:textId="77777777" w:rsidR="00575545" w:rsidRPr="00575545" w:rsidRDefault="00575545" w:rsidP="00575545">
      <w:pPr>
        <w:spacing w:after="0" w:line="240" w:lineRule="auto"/>
        <w:rPr>
          <w:rFonts w:ascii="Calibri" w:hAnsi="Calibri" w:cs="Calibri"/>
          <w:b/>
          <w:bCs/>
          <w:sz w:val="20"/>
          <w:szCs w:val="20"/>
        </w:rPr>
      </w:pPr>
      <w:r w:rsidRPr="00575545">
        <w:rPr>
          <w:rFonts w:ascii="Calibri" w:hAnsi="Calibri" w:cs="Calibri"/>
          <w:b/>
          <w:bCs/>
          <w:sz w:val="20"/>
          <w:szCs w:val="20"/>
        </w:rPr>
        <w:t>Here are the broken-down responses, per question:</w:t>
      </w:r>
    </w:p>
    <w:p w14:paraId="2AA4FC9C" w14:textId="77777777" w:rsidR="00575545" w:rsidRPr="00575545" w:rsidRDefault="00575545" w:rsidP="00575545">
      <w:pPr>
        <w:spacing w:after="0" w:line="240" w:lineRule="auto"/>
        <w:rPr>
          <w:rFonts w:ascii="Calibri" w:hAnsi="Calibri" w:cs="Calibri"/>
          <w:sz w:val="20"/>
          <w:szCs w:val="20"/>
        </w:rPr>
      </w:pPr>
    </w:p>
    <w:p w14:paraId="167BA505" w14:textId="77777777" w:rsidR="00575545" w:rsidRPr="00575545" w:rsidRDefault="00575545" w:rsidP="00575545">
      <w:pPr>
        <w:spacing w:after="0" w:line="240" w:lineRule="auto"/>
        <w:rPr>
          <w:rFonts w:ascii="Calibri" w:hAnsi="Calibri" w:cs="Calibri"/>
          <w:sz w:val="20"/>
          <w:szCs w:val="20"/>
        </w:rPr>
      </w:pPr>
      <w:r w:rsidRPr="00575545">
        <w:rPr>
          <w:rFonts w:ascii="Calibri" w:hAnsi="Calibri" w:cs="Calibri"/>
          <w:sz w:val="20"/>
          <w:szCs w:val="20"/>
        </w:rPr>
        <w:t xml:space="preserve">Was the purpose of the meeting made clear before you were booked with the Student Wellness Navigator? </w:t>
      </w:r>
    </w:p>
    <w:p w14:paraId="20767B13" w14:textId="77777777" w:rsidR="00575545" w:rsidRPr="00575545" w:rsidRDefault="00575545" w:rsidP="00575545">
      <w:pPr>
        <w:spacing w:after="0" w:line="240" w:lineRule="auto"/>
        <w:ind w:left="720"/>
        <w:rPr>
          <w:rFonts w:ascii="Calibri" w:hAnsi="Calibri" w:cs="Calibri"/>
          <w:sz w:val="20"/>
          <w:szCs w:val="20"/>
        </w:rPr>
      </w:pPr>
      <w:r w:rsidRPr="00575545">
        <w:rPr>
          <w:rFonts w:ascii="Calibri" w:hAnsi="Calibri" w:cs="Calibri"/>
          <w:sz w:val="20"/>
          <w:szCs w:val="20"/>
        </w:rPr>
        <w:t>   </w:t>
      </w:r>
      <w:r w:rsidRPr="00575545">
        <w:rPr>
          <w:rFonts w:ascii="Calibri" w:hAnsi="Calibri" w:cs="Calibri"/>
          <w:b/>
          <w:bCs/>
          <w:sz w:val="20"/>
          <w:szCs w:val="20"/>
        </w:rPr>
        <w:t>213 </w:t>
      </w:r>
      <w:r w:rsidRPr="00575545">
        <w:rPr>
          <w:rFonts w:ascii="Calibri" w:hAnsi="Calibri" w:cs="Calibri"/>
          <w:sz w:val="20"/>
          <w:szCs w:val="20"/>
        </w:rPr>
        <w:t xml:space="preserve">  Yes                         </w:t>
      </w:r>
      <w:r w:rsidRPr="00575545">
        <w:rPr>
          <w:rFonts w:ascii="Calibri" w:hAnsi="Calibri" w:cs="Calibri"/>
          <w:b/>
          <w:bCs/>
          <w:sz w:val="20"/>
          <w:szCs w:val="20"/>
        </w:rPr>
        <w:t xml:space="preserve">36   </w:t>
      </w:r>
      <w:r w:rsidRPr="00575545">
        <w:rPr>
          <w:rFonts w:ascii="Calibri" w:hAnsi="Calibri" w:cs="Calibri"/>
          <w:sz w:val="20"/>
          <w:szCs w:val="20"/>
        </w:rPr>
        <w:t xml:space="preserve"> No </w:t>
      </w:r>
    </w:p>
    <w:p w14:paraId="7C5C3B99" w14:textId="77777777" w:rsidR="00575545" w:rsidRPr="00575545" w:rsidRDefault="00575545" w:rsidP="00575545">
      <w:pPr>
        <w:spacing w:after="0" w:line="240" w:lineRule="auto"/>
        <w:rPr>
          <w:rFonts w:ascii="Calibri" w:hAnsi="Calibri" w:cs="Calibri"/>
          <w:b/>
          <w:bCs/>
          <w:color w:val="FF0000"/>
          <w:sz w:val="20"/>
          <w:szCs w:val="20"/>
        </w:rPr>
      </w:pPr>
      <w:r w:rsidRPr="00575545">
        <w:rPr>
          <w:rFonts w:ascii="Calibri" w:hAnsi="Calibri" w:cs="Calibri"/>
          <w:sz w:val="20"/>
          <w:szCs w:val="20"/>
        </w:rPr>
        <w:tab/>
      </w:r>
      <w:r w:rsidRPr="00575545">
        <w:rPr>
          <w:rFonts w:ascii="Calibri" w:hAnsi="Calibri" w:cs="Calibri"/>
          <w:b/>
          <w:bCs/>
          <w:color w:val="FF0000"/>
          <w:sz w:val="20"/>
          <w:szCs w:val="20"/>
        </w:rPr>
        <w:t xml:space="preserve">    </w:t>
      </w:r>
    </w:p>
    <w:p w14:paraId="79676985" w14:textId="77777777" w:rsidR="00575545" w:rsidRPr="00575545" w:rsidRDefault="00575545" w:rsidP="00575545">
      <w:pPr>
        <w:spacing w:after="0" w:line="240" w:lineRule="auto"/>
        <w:rPr>
          <w:rFonts w:ascii="Calibri" w:hAnsi="Calibri" w:cs="Calibri"/>
          <w:sz w:val="20"/>
          <w:szCs w:val="20"/>
        </w:rPr>
      </w:pPr>
      <w:r w:rsidRPr="00575545">
        <w:rPr>
          <w:rFonts w:ascii="Calibri" w:hAnsi="Calibri" w:cs="Calibri"/>
          <w:sz w:val="20"/>
          <w:szCs w:val="20"/>
        </w:rPr>
        <w:t xml:space="preserve">As a result of meeting with the Student Wellness Navigator, please indicate your level of agreement for the following statements (please circle the number corresponding to your response): </w:t>
      </w:r>
      <w:r w:rsidRPr="00575545">
        <w:rPr>
          <w:rFonts w:ascii="Calibri" w:hAnsi="Calibri" w:cs="Calibri"/>
          <w:b/>
          <w:bCs/>
          <w:sz w:val="20"/>
          <w:szCs w:val="20"/>
        </w:rPr>
        <w:t>Scale is 1-5; strongly disagree to strongly agree</w:t>
      </w:r>
    </w:p>
    <w:p w14:paraId="0F4806C9" w14:textId="77777777" w:rsidR="00575545" w:rsidRPr="00575545" w:rsidRDefault="00575545" w:rsidP="00575545">
      <w:pPr>
        <w:numPr>
          <w:ilvl w:val="0"/>
          <w:numId w:val="5"/>
        </w:numPr>
        <w:spacing w:after="0" w:line="252" w:lineRule="auto"/>
        <w:contextualSpacing/>
        <w:rPr>
          <w:rFonts w:ascii="Calibri" w:hAnsi="Calibri" w:cs="Calibri"/>
          <w:sz w:val="20"/>
          <w:szCs w:val="20"/>
        </w:rPr>
      </w:pPr>
      <w:r w:rsidRPr="00575545">
        <w:rPr>
          <w:rFonts w:ascii="Calibri" w:hAnsi="Calibri" w:cs="Calibri"/>
          <w:sz w:val="20"/>
          <w:szCs w:val="20"/>
        </w:rPr>
        <w:t xml:space="preserve">I am more knowledgeable about services and support options after meeting with the Student Wellness Navigator.  </w:t>
      </w:r>
    </w:p>
    <w:p w14:paraId="5938FD0C" w14:textId="77777777" w:rsidR="00575545" w:rsidRPr="00575545" w:rsidRDefault="00575545" w:rsidP="00575545">
      <w:pPr>
        <w:spacing w:after="0" w:line="240" w:lineRule="auto"/>
        <w:ind w:left="720"/>
        <w:rPr>
          <w:rFonts w:ascii="Calibri" w:hAnsi="Calibri" w:cs="Calibri"/>
          <w:sz w:val="20"/>
          <w:szCs w:val="20"/>
        </w:rPr>
      </w:pPr>
      <w:r w:rsidRPr="00575545">
        <w:rPr>
          <w:rFonts w:ascii="Calibri" w:hAnsi="Calibri" w:cs="Calibri"/>
          <w:sz w:val="20"/>
          <w:szCs w:val="20"/>
        </w:rPr>
        <w:t xml:space="preserve">Strongly Disagree         Moderately Disagree     Neither Agree </w:t>
      </w:r>
      <w:proofErr w:type="gramStart"/>
      <w:r w:rsidRPr="00575545">
        <w:rPr>
          <w:rFonts w:ascii="Calibri" w:hAnsi="Calibri" w:cs="Calibri"/>
          <w:sz w:val="20"/>
          <w:szCs w:val="20"/>
        </w:rPr>
        <w:t>or</w:t>
      </w:r>
      <w:proofErr w:type="gramEnd"/>
      <w:r w:rsidRPr="00575545">
        <w:rPr>
          <w:rFonts w:ascii="Calibri" w:hAnsi="Calibri" w:cs="Calibri"/>
          <w:sz w:val="20"/>
          <w:szCs w:val="20"/>
        </w:rPr>
        <w:t xml:space="preserve"> Disagree     Moderately Agree       Strongly Agree</w:t>
      </w:r>
    </w:p>
    <w:p w14:paraId="7A509FC1" w14:textId="77777777" w:rsidR="00575545" w:rsidRPr="00575545" w:rsidRDefault="00575545" w:rsidP="00575545">
      <w:pPr>
        <w:spacing w:after="0" w:line="240" w:lineRule="auto"/>
        <w:ind w:left="720"/>
        <w:rPr>
          <w:rFonts w:ascii="Calibri" w:hAnsi="Calibri" w:cs="Calibri"/>
          <w:b/>
          <w:bCs/>
          <w:sz w:val="20"/>
          <w:szCs w:val="20"/>
        </w:rPr>
      </w:pPr>
      <w:r w:rsidRPr="00575545">
        <w:rPr>
          <w:rFonts w:ascii="Calibri" w:hAnsi="Calibri" w:cs="Calibri"/>
          <w:sz w:val="20"/>
          <w:szCs w:val="20"/>
        </w:rPr>
        <w:t xml:space="preserve">               </w:t>
      </w:r>
      <w:r w:rsidRPr="00575545">
        <w:rPr>
          <w:rFonts w:ascii="Calibri" w:hAnsi="Calibri" w:cs="Calibri"/>
          <w:b/>
          <w:bCs/>
          <w:sz w:val="20"/>
          <w:szCs w:val="20"/>
        </w:rPr>
        <w:t>0                                           1                                          3                                           57                             188</w:t>
      </w:r>
    </w:p>
    <w:p w14:paraId="020DAC9F" w14:textId="77777777" w:rsidR="00575545" w:rsidRPr="00575545" w:rsidRDefault="00575545" w:rsidP="00575545">
      <w:pPr>
        <w:spacing w:after="0" w:line="240" w:lineRule="auto"/>
        <w:ind w:left="720"/>
        <w:rPr>
          <w:rFonts w:ascii="Calibri" w:hAnsi="Calibri" w:cs="Calibri"/>
          <w:b/>
          <w:bCs/>
          <w:color w:val="FF0000"/>
          <w:sz w:val="20"/>
          <w:szCs w:val="20"/>
        </w:rPr>
      </w:pPr>
      <w:r w:rsidRPr="00575545">
        <w:rPr>
          <w:rFonts w:ascii="Calibri" w:hAnsi="Calibri" w:cs="Calibri"/>
          <w:b/>
          <w:bCs/>
          <w:sz w:val="20"/>
          <w:szCs w:val="20"/>
        </w:rPr>
        <w:tab/>
      </w:r>
      <w:r w:rsidRPr="00575545">
        <w:rPr>
          <w:rFonts w:ascii="Calibri" w:hAnsi="Calibri" w:cs="Calibri"/>
          <w:b/>
          <w:bCs/>
          <w:sz w:val="20"/>
          <w:szCs w:val="20"/>
        </w:rPr>
        <w:tab/>
      </w:r>
      <w:r w:rsidRPr="00575545">
        <w:rPr>
          <w:rFonts w:ascii="Calibri" w:hAnsi="Calibri" w:cs="Calibri"/>
          <w:b/>
          <w:bCs/>
          <w:sz w:val="20"/>
          <w:szCs w:val="20"/>
        </w:rPr>
        <w:tab/>
      </w:r>
      <w:r w:rsidRPr="00575545">
        <w:rPr>
          <w:rFonts w:ascii="Calibri" w:hAnsi="Calibri" w:cs="Calibri"/>
          <w:b/>
          <w:bCs/>
          <w:sz w:val="20"/>
          <w:szCs w:val="20"/>
        </w:rPr>
        <w:tab/>
      </w:r>
      <w:r w:rsidRPr="00575545">
        <w:rPr>
          <w:rFonts w:ascii="Calibri" w:hAnsi="Calibri" w:cs="Calibri"/>
          <w:b/>
          <w:bCs/>
          <w:sz w:val="20"/>
          <w:szCs w:val="20"/>
        </w:rPr>
        <w:tab/>
      </w:r>
      <w:r w:rsidRPr="00575545">
        <w:rPr>
          <w:rFonts w:ascii="Calibri" w:hAnsi="Calibri" w:cs="Calibri"/>
          <w:b/>
          <w:bCs/>
          <w:sz w:val="20"/>
          <w:szCs w:val="20"/>
        </w:rPr>
        <w:tab/>
      </w:r>
      <w:r w:rsidRPr="00575545">
        <w:rPr>
          <w:rFonts w:ascii="Calibri" w:hAnsi="Calibri" w:cs="Calibri"/>
          <w:b/>
          <w:bCs/>
          <w:sz w:val="20"/>
          <w:szCs w:val="20"/>
        </w:rPr>
        <w:tab/>
      </w:r>
    </w:p>
    <w:p w14:paraId="61A40CD4" w14:textId="77777777" w:rsidR="00575545" w:rsidRPr="00575545" w:rsidRDefault="00575545" w:rsidP="00575545">
      <w:pPr>
        <w:spacing w:after="0" w:line="240" w:lineRule="auto"/>
        <w:ind w:left="720"/>
        <w:rPr>
          <w:rFonts w:ascii="Calibri" w:hAnsi="Calibri" w:cs="Calibri"/>
          <w:b/>
          <w:bCs/>
          <w:sz w:val="20"/>
          <w:szCs w:val="20"/>
        </w:rPr>
      </w:pPr>
    </w:p>
    <w:p w14:paraId="6D8CFC47" w14:textId="77777777" w:rsidR="00575545" w:rsidRPr="00575545" w:rsidRDefault="00575545" w:rsidP="00575545">
      <w:pPr>
        <w:numPr>
          <w:ilvl w:val="0"/>
          <w:numId w:val="5"/>
        </w:numPr>
        <w:spacing w:after="0" w:line="252" w:lineRule="auto"/>
        <w:contextualSpacing/>
        <w:rPr>
          <w:rFonts w:ascii="Calibri" w:hAnsi="Calibri" w:cs="Calibri"/>
          <w:sz w:val="20"/>
          <w:szCs w:val="20"/>
        </w:rPr>
      </w:pPr>
      <w:r w:rsidRPr="00575545">
        <w:rPr>
          <w:rFonts w:ascii="Calibri" w:hAnsi="Calibri" w:cs="Calibri"/>
          <w:sz w:val="20"/>
          <w:szCs w:val="20"/>
        </w:rPr>
        <w:t xml:space="preserve">I received the right level of support from the Student Wellness Navigator appointment (i.e., completing forms, information of services and booking appointments, etc.). </w:t>
      </w:r>
    </w:p>
    <w:p w14:paraId="54B729C6" w14:textId="77777777" w:rsidR="00575545" w:rsidRPr="00575545" w:rsidRDefault="00575545" w:rsidP="00575545">
      <w:pPr>
        <w:spacing w:after="0" w:line="240" w:lineRule="auto"/>
        <w:rPr>
          <w:rFonts w:ascii="Calibri" w:hAnsi="Calibri" w:cs="Calibri"/>
          <w:sz w:val="20"/>
          <w:szCs w:val="20"/>
        </w:rPr>
      </w:pPr>
      <w:r w:rsidRPr="00575545">
        <w:rPr>
          <w:rFonts w:ascii="Calibri" w:hAnsi="Calibri" w:cs="Calibri"/>
          <w:color w:val="C00000"/>
          <w:sz w:val="20"/>
          <w:szCs w:val="20"/>
        </w:rPr>
        <w:t>              </w:t>
      </w:r>
      <w:r w:rsidRPr="00575545">
        <w:rPr>
          <w:rFonts w:ascii="Calibri" w:hAnsi="Calibri" w:cs="Calibri"/>
          <w:sz w:val="20"/>
          <w:szCs w:val="20"/>
        </w:rPr>
        <w:t xml:space="preserve">Strongly Disagree         Moderately Disagree     Neither Agree </w:t>
      </w:r>
      <w:proofErr w:type="gramStart"/>
      <w:r w:rsidRPr="00575545">
        <w:rPr>
          <w:rFonts w:ascii="Calibri" w:hAnsi="Calibri" w:cs="Calibri"/>
          <w:sz w:val="20"/>
          <w:szCs w:val="20"/>
        </w:rPr>
        <w:t>or</w:t>
      </w:r>
      <w:proofErr w:type="gramEnd"/>
      <w:r w:rsidRPr="00575545">
        <w:rPr>
          <w:rFonts w:ascii="Calibri" w:hAnsi="Calibri" w:cs="Calibri"/>
          <w:sz w:val="20"/>
          <w:szCs w:val="20"/>
        </w:rPr>
        <w:t xml:space="preserve"> Disagree     Moderately Agree       Strongly Agree</w:t>
      </w:r>
    </w:p>
    <w:p w14:paraId="11CA860C" w14:textId="77777777" w:rsidR="00575545" w:rsidRPr="00575545" w:rsidRDefault="00575545" w:rsidP="00575545">
      <w:pPr>
        <w:spacing w:after="0" w:line="240" w:lineRule="auto"/>
        <w:ind w:left="720"/>
        <w:rPr>
          <w:rFonts w:ascii="Calibri" w:hAnsi="Calibri" w:cs="Calibri"/>
          <w:b/>
          <w:bCs/>
          <w:sz w:val="20"/>
          <w:szCs w:val="20"/>
        </w:rPr>
      </w:pPr>
      <w:r w:rsidRPr="00575545">
        <w:rPr>
          <w:rFonts w:ascii="Calibri" w:hAnsi="Calibri" w:cs="Calibri"/>
          <w:sz w:val="20"/>
          <w:szCs w:val="20"/>
        </w:rPr>
        <w:t xml:space="preserve">           </w:t>
      </w:r>
      <w:r w:rsidRPr="00575545">
        <w:rPr>
          <w:rFonts w:ascii="Calibri" w:hAnsi="Calibri" w:cs="Calibri"/>
          <w:b/>
          <w:bCs/>
          <w:sz w:val="20"/>
          <w:szCs w:val="20"/>
        </w:rPr>
        <w:t>0                                               2                                          5                                        43                             199</w:t>
      </w:r>
    </w:p>
    <w:p w14:paraId="21852A2A" w14:textId="77777777" w:rsidR="00575545" w:rsidRPr="00575545" w:rsidRDefault="00575545" w:rsidP="00575545">
      <w:pPr>
        <w:spacing w:after="0" w:line="240" w:lineRule="auto"/>
        <w:rPr>
          <w:rFonts w:ascii="Calibri" w:hAnsi="Calibri" w:cs="Calibri"/>
          <w:b/>
          <w:bCs/>
          <w:sz w:val="20"/>
          <w:szCs w:val="20"/>
        </w:rPr>
      </w:pPr>
      <w:r w:rsidRPr="00575545">
        <w:rPr>
          <w:rFonts w:ascii="Calibri" w:hAnsi="Calibri" w:cs="Calibri"/>
          <w:b/>
          <w:bCs/>
          <w:sz w:val="20"/>
          <w:szCs w:val="20"/>
        </w:rPr>
        <w:tab/>
      </w:r>
      <w:r w:rsidRPr="00575545">
        <w:rPr>
          <w:rFonts w:ascii="Calibri" w:hAnsi="Calibri" w:cs="Calibri"/>
          <w:b/>
          <w:bCs/>
          <w:sz w:val="20"/>
          <w:szCs w:val="20"/>
        </w:rPr>
        <w:tab/>
      </w:r>
      <w:r w:rsidRPr="00575545">
        <w:rPr>
          <w:rFonts w:ascii="Calibri" w:hAnsi="Calibri" w:cs="Calibri"/>
          <w:b/>
          <w:bCs/>
          <w:sz w:val="20"/>
          <w:szCs w:val="20"/>
        </w:rPr>
        <w:tab/>
      </w:r>
      <w:r w:rsidRPr="00575545">
        <w:rPr>
          <w:rFonts w:ascii="Calibri" w:hAnsi="Calibri" w:cs="Calibri"/>
          <w:b/>
          <w:bCs/>
          <w:sz w:val="20"/>
          <w:szCs w:val="20"/>
        </w:rPr>
        <w:tab/>
      </w:r>
      <w:r w:rsidRPr="00575545">
        <w:rPr>
          <w:rFonts w:ascii="Calibri" w:hAnsi="Calibri" w:cs="Calibri"/>
          <w:b/>
          <w:bCs/>
          <w:sz w:val="20"/>
          <w:szCs w:val="20"/>
        </w:rPr>
        <w:tab/>
      </w:r>
      <w:r w:rsidRPr="00575545">
        <w:rPr>
          <w:rFonts w:ascii="Calibri" w:hAnsi="Calibri" w:cs="Calibri"/>
          <w:b/>
          <w:bCs/>
          <w:sz w:val="20"/>
          <w:szCs w:val="20"/>
        </w:rPr>
        <w:tab/>
      </w:r>
      <w:r w:rsidRPr="00575545">
        <w:rPr>
          <w:rFonts w:ascii="Calibri" w:hAnsi="Calibri" w:cs="Calibri"/>
          <w:b/>
          <w:bCs/>
          <w:sz w:val="20"/>
          <w:szCs w:val="20"/>
        </w:rPr>
        <w:tab/>
      </w:r>
      <w:r w:rsidRPr="00575545">
        <w:rPr>
          <w:rFonts w:ascii="Calibri" w:hAnsi="Calibri" w:cs="Calibri"/>
          <w:b/>
          <w:bCs/>
          <w:sz w:val="20"/>
          <w:szCs w:val="20"/>
        </w:rPr>
        <w:tab/>
      </w:r>
      <w:r w:rsidRPr="00575545">
        <w:rPr>
          <w:rFonts w:ascii="Calibri" w:hAnsi="Calibri" w:cs="Calibri"/>
          <w:b/>
          <w:bCs/>
          <w:sz w:val="20"/>
          <w:szCs w:val="20"/>
        </w:rPr>
        <w:tab/>
      </w:r>
      <w:r w:rsidRPr="00575545">
        <w:rPr>
          <w:rFonts w:ascii="Calibri" w:hAnsi="Calibri" w:cs="Calibri"/>
          <w:b/>
          <w:bCs/>
          <w:sz w:val="20"/>
          <w:szCs w:val="20"/>
        </w:rPr>
        <w:tab/>
      </w:r>
      <w:r w:rsidRPr="00575545">
        <w:rPr>
          <w:rFonts w:ascii="Calibri" w:hAnsi="Calibri" w:cs="Calibri"/>
          <w:b/>
          <w:bCs/>
          <w:sz w:val="20"/>
          <w:szCs w:val="20"/>
        </w:rPr>
        <w:tab/>
        <w:t xml:space="preserve">      </w:t>
      </w:r>
      <w:r w:rsidRPr="00575545">
        <w:rPr>
          <w:rFonts w:ascii="Calibri" w:hAnsi="Calibri" w:cs="Calibri"/>
          <w:b/>
          <w:bCs/>
          <w:color w:val="FF0000"/>
          <w:sz w:val="20"/>
          <w:szCs w:val="20"/>
        </w:rPr>
        <w:t xml:space="preserve">                              </w:t>
      </w:r>
    </w:p>
    <w:p w14:paraId="0CAF62C1" w14:textId="77777777" w:rsidR="00575545" w:rsidRPr="00575545" w:rsidRDefault="00575545" w:rsidP="00575545">
      <w:pPr>
        <w:spacing w:after="0" w:line="240" w:lineRule="auto"/>
        <w:ind w:left="720"/>
        <w:rPr>
          <w:rFonts w:ascii="Calibri" w:hAnsi="Calibri" w:cs="Calibri"/>
          <w:sz w:val="20"/>
          <w:szCs w:val="20"/>
        </w:rPr>
      </w:pPr>
    </w:p>
    <w:p w14:paraId="3F6C4341" w14:textId="77777777" w:rsidR="00575545" w:rsidRPr="00575545" w:rsidRDefault="00575545" w:rsidP="00575545">
      <w:pPr>
        <w:numPr>
          <w:ilvl w:val="0"/>
          <w:numId w:val="5"/>
        </w:numPr>
        <w:spacing w:after="0" w:line="252" w:lineRule="auto"/>
        <w:contextualSpacing/>
        <w:rPr>
          <w:rFonts w:ascii="Calibri" w:hAnsi="Calibri" w:cs="Calibri"/>
          <w:sz w:val="20"/>
          <w:szCs w:val="20"/>
        </w:rPr>
      </w:pPr>
      <w:r w:rsidRPr="00575545">
        <w:rPr>
          <w:rFonts w:ascii="Calibri" w:hAnsi="Calibri" w:cs="Calibri"/>
          <w:sz w:val="20"/>
          <w:szCs w:val="20"/>
        </w:rPr>
        <w:t xml:space="preserve">Overall, I am satisfied with the supports I received from the Student Wellness Navigator. </w:t>
      </w:r>
    </w:p>
    <w:p w14:paraId="375CF6D8" w14:textId="77777777" w:rsidR="00575545" w:rsidRPr="00575545" w:rsidRDefault="00575545" w:rsidP="00575545">
      <w:pPr>
        <w:spacing w:after="0" w:line="240" w:lineRule="auto"/>
        <w:rPr>
          <w:rFonts w:ascii="Calibri" w:hAnsi="Calibri" w:cs="Calibri"/>
          <w:sz w:val="20"/>
          <w:szCs w:val="20"/>
        </w:rPr>
      </w:pPr>
      <w:r w:rsidRPr="00575545">
        <w:rPr>
          <w:rFonts w:ascii="Calibri" w:hAnsi="Calibri" w:cs="Calibri"/>
          <w:sz w:val="20"/>
          <w:szCs w:val="20"/>
        </w:rPr>
        <w:t xml:space="preserve">              Strongly Disagree         Moderately Disagree     Neither Agree </w:t>
      </w:r>
      <w:proofErr w:type="gramStart"/>
      <w:r w:rsidRPr="00575545">
        <w:rPr>
          <w:rFonts w:ascii="Calibri" w:hAnsi="Calibri" w:cs="Calibri"/>
          <w:sz w:val="20"/>
          <w:szCs w:val="20"/>
        </w:rPr>
        <w:t>or</w:t>
      </w:r>
      <w:proofErr w:type="gramEnd"/>
      <w:r w:rsidRPr="00575545">
        <w:rPr>
          <w:rFonts w:ascii="Calibri" w:hAnsi="Calibri" w:cs="Calibri"/>
          <w:sz w:val="20"/>
          <w:szCs w:val="20"/>
        </w:rPr>
        <w:t xml:space="preserve"> Disagree     Moderately Agree       Strongly Agree</w:t>
      </w:r>
    </w:p>
    <w:p w14:paraId="04769B55" w14:textId="77777777" w:rsidR="00575545" w:rsidRPr="00575545" w:rsidRDefault="00575545" w:rsidP="00575545">
      <w:pPr>
        <w:spacing w:after="0" w:line="240" w:lineRule="auto"/>
        <w:ind w:left="720"/>
        <w:rPr>
          <w:rFonts w:ascii="Calibri" w:hAnsi="Calibri" w:cs="Calibri"/>
          <w:b/>
          <w:bCs/>
          <w:sz w:val="20"/>
          <w:szCs w:val="20"/>
        </w:rPr>
      </w:pPr>
      <w:r w:rsidRPr="00575545">
        <w:rPr>
          <w:rFonts w:ascii="Calibri" w:hAnsi="Calibri" w:cs="Calibri"/>
          <w:sz w:val="20"/>
          <w:szCs w:val="20"/>
        </w:rPr>
        <w:t>           0                                           </w:t>
      </w:r>
      <w:r w:rsidRPr="00575545">
        <w:rPr>
          <w:rFonts w:ascii="Calibri" w:hAnsi="Calibri" w:cs="Calibri"/>
          <w:b/>
          <w:bCs/>
          <w:color w:val="0070C0"/>
          <w:sz w:val="20"/>
          <w:szCs w:val="20"/>
        </w:rPr>
        <w:t>   </w:t>
      </w:r>
      <w:r w:rsidRPr="00575545">
        <w:rPr>
          <w:rFonts w:ascii="Calibri" w:hAnsi="Calibri" w:cs="Calibri"/>
          <w:b/>
          <w:bCs/>
          <w:sz w:val="20"/>
          <w:szCs w:val="20"/>
        </w:rPr>
        <w:t xml:space="preserve"> 3</w:t>
      </w:r>
      <w:r w:rsidRPr="00575545">
        <w:rPr>
          <w:rFonts w:ascii="Calibri" w:hAnsi="Calibri" w:cs="Calibri"/>
          <w:sz w:val="20"/>
          <w:szCs w:val="20"/>
        </w:rPr>
        <w:t xml:space="preserve">                                          </w:t>
      </w:r>
      <w:r w:rsidRPr="00575545">
        <w:rPr>
          <w:rFonts w:ascii="Calibri" w:hAnsi="Calibri" w:cs="Calibri"/>
          <w:b/>
          <w:bCs/>
          <w:sz w:val="20"/>
          <w:szCs w:val="20"/>
        </w:rPr>
        <w:t>4                                          47                           194</w:t>
      </w:r>
    </w:p>
    <w:p w14:paraId="5531BDB5" w14:textId="77777777" w:rsidR="00575545" w:rsidRPr="00575545" w:rsidRDefault="00575545" w:rsidP="00575545">
      <w:pPr>
        <w:spacing w:after="0" w:line="240" w:lineRule="auto"/>
        <w:rPr>
          <w:rFonts w:ascii="Calibri" w:hAnsi="Calibri" w:cs="Calibri"/>
          <w:sz w:val="20"/>
          <w:szCs w:val="20"/>
        </w:rPr>
      </w:pPr>
    </w:p>
    <w:p w14:paraId="70479A93" w14:textId="77777777" w:rsidR="00575545" w:rsidRPr="00575545" w:rsidRDefault="00575545" w:rsidP="00575545">
      <w:pPr>
        <w:numPr>
          <w:ilvl w:val="0"/>
          <w:numId w:val="5"/>
        </w:numPr>
        <w:spacing w:after="0" w:line="252" w:lineRule="auto"/>
        <w:contextualSpacing/>
        <w:rPr>
          <w:rFonts w:ascii="Calibri" w:hAnsi="Calibri" w:cs="Calibri"/>
          <w:sz w:val="20"/>
          <w:szCs w:val="20"/>
        </w:rPr>
      </w:pPr>
      <w:r w:rsidRPr="00575545">
        <w:rPr>
          <w:rFonts w:ascii="Calibri" w:hAnsi="Calibri" w:cs="Calibri"/>
          <w:sz w:val="20"/>
          <w:szCs w:val="20"/>
        </w:rPr>
        <w:t xml:space="preserve">Would you recommend the Student Wellness Navigator service to a friend? </w:t>
      </w:r>
    </w:p>
    <w:p w14:paraId="0601E0BB" w14:textId="77777777" w:rsidR="00575545" w:rsidRPr="00575545" w:rsidRDefault="00575545" w:rsidP="00575545">
      <w:pPr>
        <w:spacing w:after="0" w:line="240" w:lineRule="auto"/>
        <w:ind w:left="720"/>
        <w:rPr>
          <w:rFonts w:ascii="Calibri" w:hAnsi="Calibri" w:cs="Calibri"/>
          <w:b/>
          <w:bCs/>
          <w:sz w:val="20"/>
          <w:szCs w:val="20"/>
        </w:rPr>
      </w:pPr>
      <w:r w:rsidRPr="00575545">
        <w:rPr>
          <w:rFonts w:ascii="Calibri" w:hAnsi="Calibri" w:cs="Calibri"/>
          <w:b/>
          <w:bCs/>
          <w:sz w:val="20"/>
          <w:szCs w:val="20"/>
        </w:rPr>
        <w:t>247 </w:t>
      </w:r>
      <w:r w:rsidRPr="00575545">
        <w:rPr>
          <w:rFonts w:ascii="Calibri" w:hAnsi="Calibri" w:cs="Calibri"/>
          <w:sz w:val="20"/>
          <w:szCs w:val="20"/>
        </w:rPr>
        <w:t>Yes</w:t>
      </w:r>
      <w:r w:rsidRPr="00575545">
        <w:rPr>
          <w:rFonts w:ascii="Calibri" w:hAnsi="Calibri" w:cs="Calibri"/>
          <w:b/>
          <w:bCs/>
          <w:sz w:val="20"/>
          <w:szCs w:val="20"/>
        </w:rPr>
        <w:t xml:space="preserve">                           </w:t>
      </w:r>
      <w:r w:rsidRPr="00575545">
        <w:rPr>
          <w:rFonts w:ascii="Calibri" w:hAnsi="Calibri" w:cs="Calibri"/>
          <w:b/>
          <w:sz w:val="20"/>
          <w:szCs w:val="20"/>
        </w:rPr>
        <w:t>2 </w:t>
      </w:r>
      <w:r w:rsidRPr="00575545">
        <w:rPr>
          <w:rFonts w:ascii="Calibri" w:hAnsi="Calibri" w:cs="Calibri"/>
          <w:sz w:val="20"/>
          <w:szCs w:val="20"/>
        </w:rPr>
        <w:t>  No</w:t>
      </w:r>
      <w:r w:rsidRPr="00575545">
        <w:rPr>
          <w:rFonts w:ascii="Calibri" w:hAnsi="Calibri" w:cs="Calibri"/>
          <w:b/>
          <w:bCs/>
          <w:sz w:val="20"/>
          <w:szCs w:val="20"/>
        </w:rPr>
        <w:t xml:space="preserve"> </w:t>
      </w:r>
    </w:p>
    <w:p w14:paraId="04D9EFEF" w14:textId="77777777" w:rsidR="00575545" w:rsidRPr="00575545" w:rsidRDefault="00575545" w:rsidP="00575545">
      <w:pPr>
        <w:spacing w:after="0" w:line="240" w:lineRule="auto"/>
        <w:rPr>
          <w:rFonts w:ascii="Calibri" w:hAnsi="Calibri" w:cs="Calibri"/>
          <w:sz w:val="20"/>
          <w:szCs w:val="20"/>
        </w:rPr>
      </w:pPr>
    </w:p>
    <w:p w14:paraId="37D66803" w14:textId="77777777" w:rsidR="00575545" w:rsidRPr="00575545" w:rsidRDefault="00575545" w:rsidP="00575545">
      <w:pPr>
        <w:spacing w:after="0" w:line="240" w:lineRule="auto"/>
        <w:rPr>
          <w:rFonts w:ascii="Calibri" w:hAnsi="Calibri" w:cs="Calibri"/>
          <w:sz w:val="20"/>
          <w:szCs w:val="20"/>
        </w:rPr>
      </w:pPr>
    </w:p>
    <w:p w14:paraId="3760F9CE" w14:textId="77777777" w:rsidR="00575545" w:rsidRPr="00575545" w:rsidRDefault="00575545" w:rsidP="00575545">
      <w:pPr>
        <w:spacing w:after="0" w:line="240" w:lineRule="auto"/>
        <w:rPr>
          <w:rFonts w:ascii="Calibri" w:hAnsi="Calibri" w:cs="Calibri"/>
          <w:b/>
          <w:color w:val="2F5496" w:themeColor="accent1" w:themeShade="BF"/>
          <w:sz w:val="20"/>
          <w:szCs w:val="20"/>
        </w:rPr>
      </w:pPr>
      <w:r w:rsidRPr="00575545">
        <w:rPr>
          <w:rFonts w:ascii="Calibri" w:hAnsi="Calibri" w:cs="Calibri"/>
          <w:b/>
          <w:sz w:val="20"/>
          <w:szCs w:val="20"/>
        </w:rPr>
        <w:t>All additional comments:</w:t>
      </w:r>
      <w:r w:rsidRPr="00575545">
        <w:rPr>
          <w:rFonts w:ascii="Calibri" w:hAnsi="Calibri" w:cs="Calibri"/>
          <w:b/>
          <w:color w:val="2F5496" w:themeColor="accent1" w:themeShade="BF"/>
          <w:sz w:val="20"/>
          <w:szCs w:val="20"/>
        </w:rPr>
        <w:t xml:space="preserve"> *those in blue are comments that highlight a concern*</w:t>
      </w:r>
    </w:p>
    <w:p w14:paraId="1E5C2EF3" w14:textId="77777777" w:rsidR="00575545" w:rsidRPr="00575545" w:rsidRDefault="00575545" w:rsidP="00575545">
      <w:pPr>
        <w:spacing w:after="0" w:line="240" w:lineRule="auto"/>
        <w:rPr>
          <w:rFonts w:ascii="Calibri" w:hAnsi="Calibri" w:cs="Calibri"/>
          <w:sz w:val="20"/>
          <w:szCs w:val="20"/>
        </w:rPr>
      </w:pPr>
    </w:p>
    <w:p w14:paraId="5181F552" w14:textId="77777777" w:rsidR="00575545" w:rsidRPr="00575545" w:rsidRDefault="00575545" w:rsidP="00833738">
      <w:pPr>
        <w:spacing w:after="0" w:line="240" w:lineRule="atLeast"/>
        <w:rPr>
          <w:rFonts w:ascii="Calibri" w:hAnsi="Calibri" w:cs="Calibri"/>
          <w:sz w:val="20"/>
          <w:szCs w:val="20"/>
        </w:rPr>
      </w:pPr>
      <w:r w:rsidRPr="00575545">
        <w:rPr>
          <w:rFonts w:ascii="Calibri" w:hAnsi="Calibri" w:cs="Calibri"/>
          <w:sz w:val="20"/>
          <w:szCs w:val="20"/>
        </w:rPr>
        <w:t>“I think this role is important for providing students with a more immediate contact about their concerns even if counselling services is booked up for weeks.  Reaching out to book an appointment with a counsellor can be difficult if you are struggling, so it can be discouraging if you reach out and don’t see anyone for several weeks, having this intermediate step with a navigator is good for alleviating that.”</w:t>
      </w:r>
    </w:p>
    <w:p w14:paraId="01AD2ADA" w14:textId="77777777" w:rsidR="00575545" w:rsidRPr="00575545" w:rsidRDefault="00575545" w:rsidP="00833738">
      <w:pPr>
        <w:spacing w:after="0" w:line="240" w:lineRule="atLeast"/>
        <w:rPr>
          <w:rFonts w:ascii="Calibri" w:hAnsi="Calibri" w:cs="Calibri"/>
          <w:sz w:val="20"/>
          <w:szCs w:val="20"/>
        </w:rPr>
      </w:pPr>
    </w:p>
    <w:p w14:paraId="6B519B6C" w14:textId="77777777" w:rsidR="00575545" w:rsidRPr="00575545" w:rsidRDefault="00575545" w:rsidP="00833738">
      <w:pPr>
        <w:spacing w:after="0" w:line="240" w:lineRule="atLeast"/>
        <w:rPr>
          <w:rFonts w:ascii="Calibri" w:hAnsi="Calibri" w:cs="Calibri"/>
          <w:sz w:val="20"/>
          <w:szCs w:val="20"/>
        </w:rPr>
      </w:pPr>
      <w:r w:rsidRPr="00575545">
        <w:rPr>
          <w:rFonts w:ascii="Calibri" w:hAnsi="Calibri" w:cs="Calibri"/>
          <w:sz w:val="20"/>
          <w:szCs w:val="20"/>
        </w:rPr>
        <w:t>“Super quick appointment- helpful to at least have resources offered while waiting for an in-depth appointment”</w:t>
      </w:r>
    </w:p>
    <w:p w14:paraId="34C48136" w14:textId="77777777" w:rsidR="00575545" w:rsidRPr="00575545" w:rsidRDefault="00575545" w:rsidP="00833738">
      <w:pPr>
        <w:spacing w:after="0" w:line="240" w:lineRule="atLeast"/>
        <w:rPr>
          <w:rFonts w:ascii="Calibri" w:hAnsi="Calibri" w:cs="Calibri"/>
          <w:sz w:val="20"/>
          <w:szCs w:val="20"/>
        </w:rPr>
      </w:pPr>
    </w:p>
    <w:p w14:paraId="719DD2A6" w14:textId="77777777" w:rsidR="00575545" w:rsidRPr="00575545" w:rsidRDefault="00575545" w:rsidP="00833738">
      <w:pPr>
        <w:spacing w:after="0" w:line="240" w:lineRule="atLeast"/>
        <w:rPr>
          <w:rFonts w:ascii="Calibri" w:hAnsi="Calibri" w:cs="Calibri"/>
          <w:sz w:val="20"/>
          <w:szCs w:val="20"/>
        </w:rPr>
      </w:pPr>
      <w:r w:rsidRPr="00575545">
        <w:rPr>
          <w:rFonts w:ascii="Calibri" w:hAnsi="Calibri" w:cs="Calibri"/>
          <w:sz w:val="20"/>
          <w:szCs w:val="20"/>
        </w:rPr>
        <w:t>“Very kind, provided many options”</w:t>
      </w:r>
    </w:p>
    <w:p w14:paraId="4EA728EF" w14:textId="77777777" w:rsidR="00575545" w:rsidRPr="00575545" w:rsidRDefault="00575545" w:rsidP="00833738">
      <w:pPr>
        <w:spacing w:after="0" w:line="240" w:lineRule="atLeast"/>
        <w:rPr>
          <w:rFonts w:ascii="Calibri" w:hAnsi="Calibri" w:cs="Calibri"/>
          <w:sz w:val="20"/>
          <w:szCs w:val="20"/>
        </w:rPr>
      </w:pPr>
    </w:p>
    <w:p w14:paraId="7DDA31C3" w14:textId="77777777" w:rsidR="00575545" w:rsidRPr="00575545" w:rsidRDefault="00575545" w:rsidP="00833738">
      <w:pPr>
        <w:spacing w:after="0" w:line="240" w:lineRule="atLeast"/>
        <w:rPr>
          <w:rFonts w:ascii="Calibri" w:hAnsi="Calibri" w:cs="Calibri"/>
          <w:sz w:val="20"/>
          <w:szCs w:val="20"/>
        </w:rPr>
      </w:pPr>
      <w:r w:rsidRPr="00575545">
        <w:rPr>
          <w:rFonts w:ascii="Calibri" w:hAnsi="Calibri" w:cs="Calibri"/>
          <w:sz w:val="20"/>
          <w:szCs w:val="20"/>
        </w:rPr>
        <w:lastRenderedPageBreak/>
        <w:t xml:space="preserve">“This was a very helpful session.  It is important to assess specific needs.  I also thought it was helpful to get multiple options.  Great experience overall! </w:t>
      </w:r>
      <w:r w:rsidRPr="00575545">
        <w:rPr>
          <w:rFonts w:ascii="Segoe UI Emoji" w:eastAsia="Segoe UI Emoji" w:hAnsi="Segoe UI Emoji" w:cs="Segoe UI Emoji"/>
          <w:sz w:val="20"/>
          <w:szCs w:val="20"/>
        </w:rPr>
        <w:t>😊</w:t>
      </w:r>
      <w:r w:rsidRPr="00575545">
        <w:rPr>
          <w:rFonts w:ascii="Calibri" w:hAnsi="Calibri" w:cs="Calibri"/>
          <w:sz w:val="20"/>
          <w:szCs w:val="20"/>
        </w:rPr>
        <w:t>”</w:t>
      </w:r>
    </w:p>
    <w:p w14:paraId="36B3F6FC" w14:textId="77777777" w:rsidR="00575545" w:rsidRPr="00575545" w:rsidRDefault="00575545" w:rsidP="00833738">
      <w:pPr>
        <w:spacing w:after="0" w:line="240" w:lineRule="atLeast"/>
        <w:rPr>
          <w:rFonts w:ascii="Calibri" w:hAnsi="Calibri" w:cs="Calibri"/>
          <w:sz w:val="20"/>
          <w:szCs w:val="20"/>
        </w:rPr>
      </w:pPr>
    </w:p>
    <w:p w14:paraId="3116DFD0" w14:textId="77777777" w:rsidR="00575545" w:rsidRPr="00575545" w:rsidRDefault="00575545" w:rsidP="00833738">
      <w:pPr>
        <w:spacing w:after="0" w:line="240" w:lineRule="atLeast"/>
        <w:rPr>
          <w:rFonts w:ascii="Calibri" w:hAnsi="Calibri" w:cs="Calibri"/>
          <w:sz w:val="20"/>
          <w:szCs w:val="20"/>
        </w:rPr>
      </w:pPr>
      <w:r w:rsidRPr="00575545">
        <w:rPr>
          <w:rFonts w:ascii="Calibri" w:hAnsi="Calibri" w:cs="Calibri"/>
          <w:sz w:val="20"/>
          <w:szCs w:val="20"/>
        </w:rPr>
        <w:t>“Thank you for pointing me in the right direction!”</w:t>
      </w:r>
    </w:p>
    <w:p w14:paraId="5595063A" w14:textId="77777777" w:rsidR="00575545" w:rsidRPr="00575545" w:rsidRDefault="00575545" w:rsidP="00833738">
      <w:pPr>
        <w:spacing w:after="0" w:line="240" w:lineRule="atLeast"/>
        <w:rPr>
          <w:rFonts w:ascii="Calibri" w:hAnsi="Calibri" w:cs="Calibri"/>
          <w:sz w:val="20"/>
          <w:szCs w:val="20"/>
        </w:rPr>
      </w:pPr>
    </w:p>
    <w:p w14:paraId="511CCCD7" w14:textId="77777777" w:rsidR="00575545" w:rsidRPr="00575545" w:rsidRDefault="00575545" w:rsidP="00833738">
      <w:pPr>
        <w:spacing w:after="0" w:line="240" w:lineRule="atLeast"/>
        <w:rPr>
          <w:rFonts w:ascii="Calibri" w:hAnsi="Calibri" w:cs="Calibri"/>
          <w:b/>
          <w:color w:val="2F5496" w:themeColor="accent1" w:themeShade="BF"/>
          <w:sz w:val="20"/>
          <w:szCs w:val="20"/>
        </w:rPr>
      </w:pPr>
      <w:r w:rsidRPr="00575545">
        <w:rPr>
          <w:rFonts w:ascii="Calibri" w:hAnsi="Calibri" w:cs="Calibri"/>
          <w:b/>
          <w:color w:val="2F5496" w:themeColor="accent1" w:themeShade="BF"/>
          <w:sz w:val="20"/>
          <w:szCs w:val="20"/>
        </w:rPr>
        <w:t>“Short wait times, more staff, more on duty counselors needed”</w:t>
      </w:r>
    </w:p>
    <w:p w14:paraId="58EB31EA" w14:textId="77777777" w:rsidR="00575545" w:rsidRPr="00575545" w:rsidRDefault="00575545" w:rsidP="00833738">
      <w:pPr>
        <w:spacing w:after="0" w:line="240" w:lineRule="atLeast"/>
        <w:rPr>
          <w:rFonts w:ascii="Calibri" w:hAnsi="Calibri" w:cs="Calibri"/>
          <w:b/>
          <w:color w:val="2F5496" w:themeColor="accent1" w:themeShade="BF"/>
          <w:sz w:val="20"/>
          <w:szCs w:val="20"/>
        </w:rPr>
      </w:pPr>
    </w:p>
    <w:p w14:paraId="51E6C7BB" w14:textId="77777777" w:rsidR="00575545" w:rsidRPr="00575545" w:rsidRDefault="00575545" w:rsidP="00833738">
      <w:pPr>
        <w:spacing w:after="0" w:line="240" w:lineRule="atLeast"/>
        <w:rPr>
          <w:rFonts w:ascii="Calibri" w:hAnsi="Calibri" w:cs="Calibri"/>
          <w:b/>
          <w:color w:val="2F5496" w:themeColor="accent1" w:themeShade="BF"/>
          <w:sz w:val="20"/>
          <w:szCs w:val="20"/>
        </w:rPr>
      </w:pPr>
      <w:r w:rsidRPr="00575545">
        <w:rPr>
          <w:rFonts w:ascii="Calibri" w:hAnsi="Calibri" w:cs="Calibri"/>
          <w:b/>
          <w:color w:val="2F5496" w:themeColor="accent1" w:themeShade="BF"/>
          <w:sz w:val="20"/>
          <w:szCs w:val="20"/>
        </w:rPr>
        <w:t xml:space="preserve">“My only comment is I was hoping to assess counselling services on campus and there was no availability.  Other than </w:t>
      </w:r>
      <w:proofErr w:type="gramStart"/>
      <w:r w:rsidRPr="00575545">
        <w:rPr>
          <w:rFonts w:ascii="Calibri" w:hAnsi="Calibri" w:cs="Calibri"/>
          <w:b/>
          <w:color w:val="2F5496" w:themeColor="accent1" w:themeShade="BF"/>
          <w:sz w:val="20"/>
          <w:szCs w:val="20"/>
        </w:rPr>
        <w:t>that</w:t>
      </w:r>
      <w:proofErr w:type="gramEnd"/>
      <w:r w:rsidRPr="00575545">
        <w:rPr>
          <w:rFonts w:ascii="Calibri" w:hAnsi="Calibri" w:cs="Calibri"/>
          <w:b/>
          <w:color w:val="2F5496" w:themeColor="accent1" w:themeShade="BF"/>
          <w:sz w:val="20"/>
          <w:szCs w:val="20"/>
        </w:rPr>
        <w:t xml:space="preserve"> my student wellness Navigator was very nice and helpful.”</w:t>
      </w:r>
    </w:p>
    <w:p w14:paraId="1D893617" w14:textId="77777777" w:rsidR="00575545" w:rsidRPr="00575545" w:rsidRDefault="00575545" w:rsidP="00833738">
      <w:pPr>
        <w:spacing w:after="0" w:line="240" w:lineRule="atLeast"/>
        <w:rPr>
          <w:rFonts w:ascii="Calibri" w:hAnsi="Calibri" w:cs="Calibri"/>
          <w:sz w:val="20"/>
          <w:szCs w:val="20"/>
        </w:rPr>
      </w:pPr>
    </w:p>
    <w:p w14:paraId="33ECCC13" w14:textId="77777777" w:rsidR="00575545" w:rsidRPr="00575545" w:rsidRDefault="00575545" w:rsidP="00833738">
      <w:pPr>
        <w:spacing w:after="0" w:line="240" w:lineRule="atLeast"/>
        <w:rPr>
          <w:rFonts w:ascii="Calibri" w:hAnsi="Calibri" w:cs="Calibri"/>
          <w:sz w:val="20"/>
          <w:szCs w:val="20"/>
        </w:rPr>
      </w:pPr>
      <w:r w:rsidRPr="00575545">
        <w:rPr>
          <w:rFonts w:ascii="Calibri" w:hAnsi="Calibri" w:cs="Calibri"/>
          <w:sz w:val="20"/>
          <w:szCs w:val="20"/>
        </w:rPr>
        <w:t>“Wellness Navigator was very nice, and the appointment was a very pleasant experience overall.”</w:t>
      </w:r>
    </w:p>
    <w:p w14:paraId="1E5DC5D4" w14:textId="77777777" w:rsidR="00575545" w:rsidRPr="00575545" w:rsidRDefault="00575545" w:rsidP="00833738">
      <w:pPr>
        <w:spacing w:after="0" w:line="240" w:lineRule="atLeast"/>
        <w:rPr>
          <w:rFonts w:ascii="Calibri" w:hAnsi="Calibri" w:cs="Calibri"/>
          <w:sz w:val="20"/>
          <w:szCs w:val="20"/>
        </w:rPr>
      </w:pPr>
    </w:p>
    <w:p w14:paraId="0E7B1017" w14:textId="77777777" w:rsidR="00575545" w:rsidRPr="00575545" w:rsidRDefault="00575545" w:rsidP="00833738">
      <w:pPr>
        <w:spacing w:after="0" w:line="240" w:lineRule="atLeast"/>
        <w:rPr>
          <w:rFonts w:ascii="Calibri" w:hAnsi="Calibri" w:cs="Calibri"/>
          <w:sz w:val="20"/>
          <w:szCs w:val="20"/>
        </w:rPr>
      </w:pPr>
      <w:r w:rsidRPr="00575545">
        <w:rPr>
          <w:rFonts w:ascii="Calibri" w:hAnsi="Calibri" w:cs="Calibri"/>
          <w:sz w:val="20"/>
          <w:szCs w:val="20"/>
        </w:rPr>
        <w:t>“Perfect! Nothing else needed!”</w:t>
      </w:r>
    </w:p>
    <w:p w14:paraId="2224ED11" w14:textId="77777777" w:rsidR="00575545" w:rsidRPr="00575545" w:rsidRDefault="00575545" w:rsidP="00833738">
      <w:pPr>
        <w:spacing w:after="0" w:line="240" w:lineRule="atLeast"/>
        <w:rPr>
          <w:rFonts w:ascii="Calibri" w:hAnsi="Calibri" w:cs="Calibri"/>
          <w:sz w:val="20"/>
          <w:szCs w:val="20"/>
        </w:rPr>
      </w:pPr>
    </w:p>
    <w:p w14:paraId="7DA76D2E" w14:textId="77777777" w:rsidR="00575545" w:rsidRPr="00575545" w:rsidRDefault="00575545" w:rsidP="00833738">
      <w:pPr>
        <w:spacing w:after="0" w:line="240" w:lineRule="atLeast"/>
        <w:rPr>
          <w:rFonts w:ascii="Calibri" w:hAnsi="Calibri" w:cs="Calibri"/>
          <w:sz w:val="20"/>
          <w:szCs w:val="20"/>
        </w:rPr>
      </w:pPr>
      <w:r w:rsidRPr="00575545">
        <w:rPr>
          <w:rFonts w:ascii="Calibri" w:hAnsi="Calibri" w:cs="Calibri"/>
          <w:sz w:val="20"/>
          <w:szCs w:val="20"/>
        </w:rPr>
        <w:t>“Very informative, a bit overwhelming.”</w:t>
      </w:r>
    </w:p>
    <w:p w14:paraId="1B146CE8" w14:textId="77777777" w:rsidR="00575545" w:rsidRPr="00575545" w:rsidRDefault="00575545" w:rsidP="00833738">
      <w:pPr>
        <w:spacing w:after="0" w:line="240" w:lineRule="atLeast"/>
        <w:rPr>
          <w:rFonts w:ascii="Calibri" w:hAnsi="Calibri" w:cs="Calibri"/>
          <w:sz w:val="20"/>
          <w:szCs w:val="20"/>
        </w:rPr>
      </w:pPr>
      <w:r w:rsidRPr="00575545">
        <w:rPr>
          <w:rFonts w:ascii="Calibri" w:hAnsi="Calibri" w:cs="Calibri"/>
          <w:sz w:val="20"/>
          <w:szCs w:val="20"/>
        </w:rPr>
        <w:t xml:space="preserve"> </w:t>
      </w:r>
    </w:p>
    <w:p w14:paraId="79A2C909" w14:textId="77777777" w:rsidR="00575545" w:rsidRPr="00575545" w:rsidRDefault="00575545" w:rsidP="00833738">
      <w:pPr>
        <w:spacing w:after="0" w:line="240" w:lineRule="atLeast"/>
        <w:rPr>
          <w:rFonts w:ascii="Calibri" w:hAnsi="Calibri" w:cs="Calibri"/>
          <w:sz w:val="20"/>
          <w:szCs w:val="20"/>
        </w:rPr>
      </w:pPr>
      <w:r w:rsidRPr="00575545">
        <w:rPr>
          <w:rFonts w:ascii="Calibri" w:hAnsi="Calibri" w:cs="Calibri"/>
          <w:sz w:val="20"/>
          <w:szCs w:val="20"/>
        </w:rPr>
        <w:t>“Very helpful! Comfortable environment. Felt fully supported.”</w:t>
      </w:r>
    </w:p>
    <w:p w14:paraId="7507466B" w14:textId="77777777" w:rsidR="00575545" w:rsidRPr="00575545" w:rsidRDefault="00575545" w:rsidP="00833738">
      <w:pPr>
        <w:spacing w:after="0" w:line="240" w:lineRule="atLeast"/>
        <w:rPr>
          <w:rFonts w:ascii="Calibri" w:hAnsi="Calibri" w:cs="Calibri"/>
          <w:sz w:val="20"/>
          <w:szCs w:val="20"/>
        </w:rPr>
      </w:pPr>
    </w:p>
    <w:p w14:paraId="3325634B" w14:textId="77777777" w:rsidR="00575545" w:rsidRPr="00575545" w:rsidRDefault="00575545" w:rsidP="00833738">
      <w:pPr>
        <w:spacing w:after="0" w:line="240" w:lineRule="atLeast"/>
        <w:rPr>
          <w:rFonts w:ascii="Calibri" w:hAnsi="Calibri" w:cs="Calibri"/>
          <w:b/>
          <w:color w:val="2F5496" w:themeColor="accent1" w:themeShade="BF"/>
          <w:sz w:val="20"/>
          <w:szCs w:val="20"/>
        </w:rPr>
      </w:pPr>
      <w:r w:rsidRPr="00575545">
        <w:rPr>
          <w:rFonts w:ascii="Calibri" w:hAnsi="Calibri" w:cs="Calibri"/>
          <w:b/>
          <w:color w:val="2F5496" w:themeColor="accent1" w:themeShade="BF"/>
          <w:sz w:val="20"/>
          <w:szCs w:val="20"/>
        </w:rPr>
        <w:t>“I would have liked more time to talk.”</w:t>
      </w:r>
    </w:p>
    <w:p w14:paraId="3C5F07CB" w14:textId="77777777" w:rsidR="00575545" w:rsidRPr="00575545" w:rsidRDefault="00575545" w:rsidP="00833738">
      <w:pPr>
        <w:spacing w:after="0" w:line="240" w:lineRule="atLeast"/>
        <w:rPr>
          <w:rFonts w:ascii="Calibri" w:hAnsi="Calibri" w:cs="Calibri"/>
          <w:sz w:val="20"/>
          <w:szCs w:val="20"/>
        </w:rPr>
      </w:pPr>
    </w:p>
    <w:p w14:paraId="24BABE88" w14:textId="77777777" w:rsidR="00575545" w:rsidRPr="00575545" w:rsidRDefault="00575545" w:rsidP="00833738">
      <w:pPr>
        <w:spacing w:after="0" w:line="240" w:lineRule="atLeast"/>
        <w:rPr>
          <w:rFonts w:ascii="Calibri" w:hAnsi="Calibri" w:cs="Calibri"/>
          <w:sz w:val="20"/>
          <w:szCs w:val="20"/>
        </w:rPr>
      </w:pPr>
      <w:r w:rsidRPr="00575545">
        <w:rPr>
          <w:rFonts w:ascii="Calibri" w:hAnsi="Calibri" w:cs="Calibri"/>
          <w:sz w:val="20"/>
          <w:szCs w:val="20"/>
        </w:rPr>
        <w:t>“Thank you for helping!”</w:t>
      </w:r>
    </w:p>
    <w:p w14:paraId="2B2C1B55" w14:textId="77777777" w:rsidR="00575545" w:rsidRPr="00575545" w:rsidRDefault="00575545" w:rsidP="00833738">
      <w:pPr>
        <w:spacing w:after="0" w:line="240" w:lineRule="atLeast"/>
        <w:rPr>
          <w:rFonts w:ascii="Calibri" w:hAnsi="Calibri" w:cs="Calibri"/>
          <w:sz w:val="20"/>
          <w:szCs w:val="20"/>
        </w:rPr>
      </w:pPr>
    </w:p>
    <w:p w14:paraId="562160FF" w14:textId="77777777" w:rsidR="00575545" w:rsidRPr="00575545" w:rsidRDefault="00575545" w:rsidP="00833738">
      <w:pPr>
        <w:spacing w:after="0" w:line="240" w:lineRule="atLeast"/>
        <w:rPr>
          <w:rFonts w:ascii="Calibri" w:hAnsi="Calibri" w:cs="Calibri"/>
          <w:sz w:val="20"/>
          <w:szCs w:val="20"/>
        </w:rPr>
      </w:pPr>
      <w:r w:rsidRPr="00575545">
        <w:rPr>
          <w:rFonts w:ascii="Calibri" w:hAnsi="Calibri" w:cs="Calibri"/>
          <w:sz w:val="20"/>
          <w:szCs w:val="20"/>
        </w:rPr>
        <w:t>“Excellent service for student not knowing where to start when seeking help. I gained a lot of information.”</w:t>
      </w:r>
    </w:p>
    <w:p w14:paraId="5992FDA9" w14:textId="77777777" w:rsidR="00575545" w:rsidRPr="00575545" w:rsidRDefault="00575545" w:rsidP="00833738">
      <w:pPr>
        <w:spacing w:after="0" w:line="240" w:lineRule="atLeast"/>
        <w:rPr>
          <w:rFonts w:ascii="Calibri" w:hAnsi="Calibri" w:cs="Calibri"/>
          <w:sz w:val="20"/>
          <w:szCs w:val="20"/>
        </w:rPr>
      </w:pPr>
    </w:p>
    <w:p w14:paraId="771A333A" w14:textId="77777777" w:rsidR="00575545" w:rsidRPr="00575545" w:rsidRDefault="00575545" w:rsidP="00833738">
      <w:pPr>
        <w:spacing w:after="0" w:line="240" w:lineRule="atLeast"/>
        <w:rPr>
          <w:rFonts w:ascii="Calibri" w:hAnsi="Calibri" w:cs="Calibri"/>
          <w:sz w:val="20"/>
          <w:szCs w:val="20"/>
        </w:rPr>
      </w:pPr>
      <w:r w:rsidRPr="00575545">
        <w:rPr>
          <w:rFonts w:ascii="Calibri" w:hAnsi="Calibri" w:cs="Calibri"/>
          <w:sz w:val="20"/>
          <w:szCs w:val="20"/>
        </w:rPr>
        <w:t>“Very helpful. Didn’t push when I didn’t know what to say/do. Give me tons of options but not in an overwhelming way.”</w:t>
      </w:r>
    </w:p>
    <w:p w14:paraId="432C3B6B" w14:textId="77777777" w:rsidR="00575545" w:rsidRPr="00575545" w:rsidRDefault="00575545" w:rsidP="00833738">
      <w:pPr>
        <w:spacing w:after="0" w:line="240" w:lineRule="atLeast"/>
        <w:rPr>
          <w:rFonts w:ascii="Calibri" w:hAnsi="Calibri" w:cs="Calibri"/>
          <w:sz w:val="20"/>
          <w:szCs w:val="20"/>
        </w:rPr>
      </w:pPr>
      <w:r w:rsidRPr="00575545">
        <w:rPr>
          <w:rFonts w:ascii="Calibri" w:hAnsi="Calibri" w:cs="Calibri"/>
          <w:sz w:val="20"/>
          <w:szCs w:val="20"/>
        </w:rPr>
        <w:t xml:space="preserve"> </w:t>
      </w:r>
    </w:p>
    <w:p w14:paraId="12F061BF" w14:textId="77777777" w:rsidR="00575545" w:rsidRPr="00575545" w:rsidRDefault="00575545" w:rsidP="00833738">
      <w:pPr>
        <w:spacing w:after="0" w:line="240" w:lineRule="atLeast"/>
        <w:rPr>
          <w:rFonts w:ascii="Calibri" w:hAnsi="Calibri" w:cs="Calibri"/>
          <w:b/>
          <w:color w:val="2F5496" w:themeColor="accent1" w:themeShade="BF"/>
          <w:sz w:val="20"/>
          <w:szCs w:val="20"/>
        </w:rPr>
      </w:pPr>
      <w:r w:rsidRPr="00575545">
        <w:rPr>
          <w:rFonts w:ascii="Calibri" w:hAnsi="Calibri" w:cs="Calibri"/>
          <w:b/>
          <w:color w:val="2F5496" w:themeColor="accent1" w:themeShade="BF"/>
          <w:sz w:val="20"/>
          <w:szCs w:val="20"/>
        </w:rPr>
        <w:t xml:space="preserve">“I do wish that it was </w:t>
      </w:r>
      <w:proofErr w:type="gramStart"/>
      <w:r w:rsidRPr="00575545">
        <w:rPr>
          <w:rFonts w:ascii="Calibri" w:hAnsi="Calibri" w:cs="Calibri"/>
          <w:b/>
          <w:color w:val="2F5496" w:themeColor="accent1" w:themeShade="BF"/>
          <w:sz w:val="20"/>
          <w:szCs w:val="20"/>
        </w:rPr>
        <w:t>more clear</w:t>
      </w:r>
      <w:proofErr w:type="gramEnd"/>
      <w:r w:rsidRPr="00575545">
        <w:rPr>
          <w:rFonts w:ascii="Calibri" w:hAnsi="Calibri" w:cs="Calibri"/>
          <w:b/>
          <w:color w:val="2F5496" w:themeColor="accent1" w:themeShade="BF"/>
          <w:sz w:val="20"/>
          <w:szCs w:val="20"/>
        </w:rPr>
        <w:t xml:space="preserve"> that I had to check in at front desk on the first floor (maybe that can be mentioned on the phone call).”</w:t>
      </w:r>
    </w:p>
    <w:p w14:paraId="2AE2A91D" w14:textId="77777777" w:rsidR="00575545" w:rsidRPr="00575545" w:rsidRDefault="00575545" w:rsidP="00833738">
      <w:pPr>
        <w:spacing w:after="0" w:line="240" w:lineRule="atLeast"/>
        <w:rPr>
          <w:rFonts w:ascii="Calibri" w:hAnsi="Calibri" w:cs="Calibri"/>
          <w:sz w:val="20"/>
          <w:szCs w:val="20"/>
        </w:rPr>
      </w:pPr>
    </w:p>
    <w:p w14:paraId="547E9760" w14:textId="77777777" w:rsidR="00575545" w:rsidRPr="00575545" w:rsidRDefault="00575545" w:rsidP="00833738">
      <w:pPr>
        <w:spacing w:after="0" w:line="240" w:lineRule="atLeast"/>
        <w:rPr>
          <w:rFonts w:ascii="Calibri" w:hAnsi="Calibri" w:cs="Calibri"/>
          <w:b/>
          <w:color w:val="2F5496" w:themeColor="accent1" w:themeShade="BF"/>
          <w:sz w:val="20"/>
          <w:szCs w:val="20"/>
        </w:rPr>
      </w:pPr>
      <w:r w:rsidRPr="00575545">
        <w:rPr>
          <w:rFonts w:ascii="Calibri" w:hAnsi="Calibri" w:cs="Calibri"/>
          <w:b/>
          <w:color w:val="2F5496" w:themeColor="accent1" w:themeShade="BF"/>
          <w:sz w:val="20"/>
          <w:szCs w:val="20"/>
        </w:rPr>
        <w:t xml:space="preserve">“Asking what </w:t>
      </w:r>
      <w:proofErr w:type="gramStart"/>
      <w:r w:rsidRPr="00575545">
        <w:rPr>
          <w:rFonts w:ascii="Calibri" w:hAnsi="Calibri" w:cs="Calibri"/>
          <w:b/>
          <w:color w:val="2F5496" w:themeColor="accent1" w:themeShade="BF"/>
          <w:sz w:val="20"/>
          <w:szCs w:val="20"/>
        </w:rPr>
        <w:t>steps</w:t>
      </w:r>
      <w:proofErr w:type="gramEnd"/>
      <w:r w:rsidRPr="00575545">
        <w:rPr>
          <w:rFonts w:ascii="Calibri" w:hAnsi="Calibri" w:cs="Calibri"/>
          <w:b/>
          <w:color w:val="2F5496" w:themeColor="accent1" w:themeShade="BF"/>
          <w:sz w:val="20"/>
          <w:szCs w:val="20"/>
        </w:rPr>
        <w:t xml:space="preserve"> the student wants to take, or if they have anything in mind before referring.”</w:t>
      </w:r>
    </w:p>
    <w:p w14:paraId="17820F8D" w14:textId="77777777" w:rsidR="00575545" w:rsidRPr="00575545" w:rsidRDefault="00575545" w:rsidP="00833738">
      <w:pPr>
        <w:spacing w:after="0" w:line="240" w:lineRule="atLeast"/>
        <w:rPr>
          <w:rFonts w:ascii="Calibri" w:hAnsi="Calibri" w:cs="Calibri"/>
          <w:b/>
          <w:color w:val="2F5496" w:themeColor="accent1" w:themeShade="BF"/>
          <w:sz w:val="20"/>
          <w:szCs w:val="20"/>
        </w:rPr>
      </w:pPr>
      <w:r w:rsidRPr="00575545">
        <w:rPr>
          <w:rFonts w:ascii="Calibri" w:hAnsi="Calibri" w:cs="Calibri"/>
          <w:b/>
          <w:color w:val="2F5496" w:themeColor="accent1" w:themeShade="BF"/>
          <w:sz w:val="20"/>
          <w:szCs w:val="20"/>
        </w:rPr>
        <w:t xml:space="preserve"> </w:t>
      </w:r>
    </w:p>
    <w:p w14:paraId="739B473F" w14:textId="77777777" w:rsidR="00575545" w:rsidRPr="00575545" w:rsidRDefault="00575545" w:rsidP="00833738">
      <w:pPr>
        <w:spacing w:after="0" w:line="240" w:lineRule="atLeast"/>
        <w:rPr>
          <w:rFonts w:ascii="Calibri" w:hAnsi="Calibri" w:cs="Calibri"/>
          <w:b/>
          <w:color w:val="2F5496" w:themeColor="accent1" w:themeShade="BF"/>
          <w:sz w:val="20"/>
          <w:szCs w:val="20"/>
        </w:rPr>
      </w:pPr>
      <w:r w:rsidRPr="00575545">
        <w:rPr>
          <w:rFonts w:ascii="Calibri" w:hAnsi="Calibri" w:cs="Calibri"/>
          <w:b/>
          <w:color w:val="2F5496" w:themeColor="accent1" w:themeShade="BF"/>
          <w:sz w:val="20"/>
          <w:szCs w:val="20"/>
        </w:rPr>
        <w:t>“Having counsellors available immediately is ideal for those who only wish to confide once, 3-4 weeks is a long wait.”</w:t>
      </w:r>
    </w:p>
    <w:p w14:paraId="2709307A" w14:textId="77777777" w:rsidR="00575545" w:rsidRPr="00575545" w:rsidRDefault="00575545" w:rsidP="00833738">
      <w:pPr>
        <w:spacing w:after="0" w:line="240" w:lineRule="atLeast"/>
        <w:rPr>
          <w:rFonts w:ascii="Calibri" w:hAnsi="Calibri" w:cs="Calibri"/>
          <w:sz w:val="20"/>
          <w:szCs w:val="20"/>
        </w:rPr>
      </w:pPr>
      <w:r w:rsidRPr="00575545">
        <w:rPr>
          <w:rFonts w:ascii="Calibri" w:hAnsi="Calibri" w:cs="Calibri"/>
          <w:sz w:val="20"/>
          <w:szCs w:val="20"/>
        </w:rPr>
        <w:t xml:space="preserve"> </w:t>
      </w:r>
    </w:p>
    <w:p w14:paraId="26958413" w14:textId="77777777" w:rsidR="00575545" w:rsidRPr="00575545" w:rsidRDefault="00575545" w:rsidP="00833738">
      <w:pPr>
        <w:spacing w:after="0" w:line="240" w:lineRule="atLeast"/>
        <w:rPr>
          <w:rFonts w:ascii="Calibri" w:hAnsi="Calibri" w:cs="Calibri"/>
          <w:sz w:val="20"/>
          <w:szCs w:val="20"/>
        </w:rPr>
      </w:pPr>
      <w:r w:rsidRPr="00575545">
        <w:rPr>
          <w:rFonts w:ascii="Calibri" w:hAnsi="Calibri" w:cs="Calibri"/>
          <w:sz w:val="20"/>
          <w:szCs w:val="20"/>
        </w:rPr>
        <w:t>“The navigator (I think Bethany?) was very friendly and helpful!”</w:t>
      </w:r>
    </w:p>
    <w:p w14:paraId="50F898E1" w14:textId="77777777" w:rsidR="00575545" w:rsidRPr="00575545" w:rsidRDefault="00575545" w:rsidP="00833738">
      <w:pPr>
        <w:spacing w:after="0" w:line="240" w:lineRule="atLeast"/>
        <w:rPr>
          <w:rFonts w:ascii="Calibri" w:hAnsi="Calibri" w:cs="Calibri"/>
          <w:sz w:val="20"/>
          <w:szCs w:val="20"/>
        </w:rPr>
      </w:pPr>
      <w:r w:rsidRPr="00575545">
        <w:rPr>
          <w:rFonts w:ascii="Calibri" w:hAnsi="Calibri" w:cs="Calibri"/>
          <w:sz w:val="20"/>
          <w:szCs w:val="20"/>
        </w:rPr>
        <w:t xml:space="preserve"> </w:t>
      </w:r>
    </w:p>
    <w:p w14:paraId="6C0DD09E" w14:textId="77777777" w:rsidR="00575545" w:rsidRPr="00575545" w:rsidRDefault="00575545" w:rsidP="00833738">
      <w:pPr>
        <w:spacing w:after="0" w:line="240" w:lineRule="atLeast"/>
        <w:rPr>
          <w:rFonts w:ascii="Calibri" w:hAnsi="Calibri" w:cs="Calibri"/>
          <w:sz w:val="20"/>
          <w:szCs w:val="20"/>
        </w:rPr>
      </w:pPr>
      <w:r w:rsidRPr="00575545">
        <w:rPr>
          <w:rFonts w:ascii="Calibri" w:hAnsi="Calibri" w:cs="Calibri"/>
          <w:sz w:val="20"/>
          <w:szCs w:val="20"/>
        </w:rPr>
        <w:t xml:space="preserve">“Really nice and understanding navigator! </w:t>
      </w:r>
      <w:r w:rsidRPr="00575545">
        <w:rPr>
          <w:rFonts w:ascii="Segoe UI Emoji" w:hAnsi="Segoe UI Emoji" w:cs="Segoe UI Emoji"/>
          <w:sz w:val="20"/>
          <w:szCs w:val="20"/>
        </w:rPr>
        <w:t>❤</w:t>
      </w:r>
      <w:r w:rsidRPr="00575545">
        <w:rPr>
          <w:rFonts w:ascii="Calibri" w:hAnsi="Calibri" w:cs="Calibri"/>
          <w:sz w:val="20"/>
          <w:szCs w:val="20"/>
        </w:rPr>
        <w:t>”</w:t>
      </w:r>
    </w:p>
    <w:p w14:paraId="69093847" w14:textId="77777777" w:rsidR="00575545" w:rsidRPr="00575545" w:rsidRDefault="00575545" w:rsidP="00833738">
      <w:pPr>
        <w:spacing w:after="0" w:line="240" w:lineRule="atLeast"/>
        <w:rPr>
          <w:rFonts w:ascii="Calibri" w:hAnsi="Calibri" w:cs="Calibri"/>
          <w:sz w:val="20"/>
          <w:szCs w:val="20"/>
        </w:rPr>
      </w:pPr>
    </w:p>
    <w:p w14:paraId="21C0F7CD" w14:textId="77777777" w:rsidR="00575545" w:rsidRPr="00575545" w:rsidRDefault="00575545" w:rsidP="00833738">
      <w:pPr>
        <w:spacing w:after="0" w:line="240" w:lineRule="atLeast"/>
        <w:rPr>
          <w:rFonts w:ascii="Calibri" w:hAnsi="Calibri" w:cs="Calibri"/>
          <w:sz w:val="20"/>
          <w:szCs w:val="20"/>
        </w:rPr>
      </w:pPr>
      <w:r w:rsidRPr="00575545">
        <w:rPr>
          <w:rFonts w:ascii="Calibri" w:hAnsi="Calibri" w:cs="Calibri"/>
          <w:sz w:val="20"/>
          <w:szCs w:val="20"/>
        </w:rPr>
        <w:t xml:space="preserve">“Keep doing what you’re doing! </w:t>
      </w:r>
      <w:r w:rsidRPr="00575545">
        <w:rPr>
          <w:rFonts w:ascii="Segoe UI Emoji" w:hAnsi="Segoe UI Emoji" w:cs="Segoe UI Emoji"/>
          <w:sz w:val="20"/>
          <w:szCs w:val="20"/>
        </w:rPr>
        <w:t>😊</w:t>
      </w:r>
      <w:r w:rsidRPr="00575545">
        <w:rPr>
          <w:rFonts w:ascii="Calibri" w:hAnsi="Calibri" w:cs="Calibri"/>
          <w:sz w:val="20"/>
          <w:szCs w:val="20"/>
        </w:rPr>
        <w:t>”</w:t>
      </w:r>
    </w:p>
    <w:p w14:paraId="02EF3E8E" w14:textId="77777777" w:rsidR="00575545" w:rsidRPr="00575545" w:rsidRDefault="00575545" w:rsidP="00833738">
      <w:pPr>
        <w:spacing w:after="0" w:line="240" w:lineRule="atLeast"/>
        <w:rPr>
          <w:rFonts w:ascii="Calibri" w:hAnsi="Calibri" w:cs="Calibri"/>
          <w:sz w:val="20"/>
          <w:szCs w:val="20"/>
        </w:rPr>
      </w:pPr>
    </w:p>
    <w:p w14:paraId="2F3F8136" w14:textId="77777777" w:rsidR="00575545" w:rsidRPr="00575545" w:rsidRDefault="00575545" w:rsidP="00833738">
      <w:pPr>
        <w:spacing w:after="0" w:line="240" w:lineRule="atLeast"/>
        <w:rPr>
          <w:rFonts w:ascii="Calibri" w:hAnsi="Calibri" w:cs="Calibri"/>
          <w:sz w:val="20"/>
          <w:szCs w:val="20"/>
        </w:rPr>
      </w:pPr>
      <w:r w:rsidRPr="00575545">
        <w:rPr>
          <w:rFonts w:ascii="Calibri" w:hAnsi="Calibri" w:cs="Calibri"/>
          <w:sz w:val="20"/>
          <w:szCs w:val="20"/>
        </w:rPr>
        <w:t>“It was helpful in knowing my options!”</w:t>
      </w:r>
    </w:p>
    <w:p w14:paraId="324CD43B" w14:textId="77777777" w:rsidR="00575545" w:rsidRPr="00575545" w:rsidRDefault="00575545" w:rsidP="00833738">
      <w:pPr>
        <w:spacing w:after="0" w:line="240" w:lineRule="atLeast"/>
        <w:rPr>
          <w:rFonts w:ascii="Calibri" w:hAnsi="Calibri" w:cs="Calibri"/>
          <w:color w:val="0070C0"/>
          <w:sz w:val="20"/>
          <w:szCs w:val="20"/>
        </w:rPr>
      </w:pPr>
    </w:p>
    <w:p w14:paraId="48769D38" w14:textId="77777777" w:rsidR="00575545" w:rsidRPr="00575545" w:rsidRDefault="00575545" w:rsidP="00833738">
      <w:pPr>
        <w:spacing w:after="0" w:line="240" w:lineRule="atLeast"/>
        <w:rPr>
          <w:rFonts w:ascii="Calibri" w:hAnsi="Calibri" w:cs="Calibri"/>
          <w:b/>
          <w:color w:val="2F5496" w:themeColor="accent1" w:themeShade="BF"/>
          <w:sz w:val="20"/>
          <w:szCs w:val="20"/>
        </w:rPr>
      </w:pPr>
      <w:r w:rsidRPr="00575545">
        <w:rPr>
          <w:rFonts w:ascii="Calibri" w:hAnsi="Calibri" w:cs="Calibri"/>
          <w:b/>
          <w:color w:val="2F5496" w:themeColor="accent1" w:themeShade="BF"/>
          <w:sz w:val="20"/>
          <w:szCs w:val="20"/>
        </w:rPr>
        <w:t>“Seems as though no progress has been made.”</w:t>
      </w:r>
    </w:p>
    <w:p w14:paraId="097A599E" w14:textId="77777777" w:rsidR="00575545" w:rsidRPr="00575545" w:rsidRDefault="00575545" w:rsidP="00833738">
      <w:pPr>
        <w:spacing w:after="0" w:line="240" w:lineRule="atLeast"/>
        <w:rPr>
          <w:rFonts w:ascii="Calibri" w:hAnsi="Calibri" w:cs="Calibri"/>
          <w:sz w:val="20"/>
          <w:szCs w:val="20"/>
        </w:rPr>
      </w:pPr>
    </w:p>
    <w:p w14:paraId="35CCC7EF" w14:textId="77777777" w:rsidR="00575545" w:rsidRPr="00575545" w:rsidRDefault="00575545" w:rsidP="00833738">
      <w:pPr>
        <w:spacing w:after="0" w:line="240" w:lineRule="atLeast"/>
        <w:rPr>
          <w:rFonts w:ascii="Calibri" w:hAnsi="Calibri" w:cs="Calibri"/>
          <w:sz w:val="20"/>
          <w:szCs w:val="20"/>
        </w:rPr>
      </w:pPr>
      <w:r w:rsidRPr="00575545">
        <w:rPr>
          <w:rFonts w:ascii="Calibri" w:hAnsi="Calibri" w:cs="Calibri"/>
          <w:sz w:val="20"/>
          <w:szCs w:val="20"/>
        </w:rPr>
        <w:t>“They were able to meet with me the same day, which was helpful.  Has lots of suggestions and were able to find me a last minute appt to talk to someone.”</w:t>
      </w:r>
    </w:p>
    <w:p w14:paraId="0C1EE4E2" w14:textId="77777777" w:rsidR="00575545" w:rsidRPr="00575545" w:rsidRDefault="00575545" w:rsidP="00833738">
      <w:pPr>
        <w:spacing w:after="0" w:line="240" w:lineRule="atLeast"/>
        <w:rPr>
          <w:rFonts w:ascii="Calibri" w:hAnsi="Calibri" w:cs="Calibri"/>
          <w:sz w:val="20"/>
          <w:szCs w:val="20"/>
        </w:rPr>
      </w:pPr>
    </w:p>
    <w:p w14:paraId="183F6967" w14:textId="77777777" w:rsidR="00575545" w:rsidRPr="00575545" w:rsidRDefault="00575545" w:rsidP="00833738">
      <w:pPr>
        <w:spacing w:after="0" w:line="240" w:lineRule="atLeast"/>
        <w:rPr>
          <w:rFonts w:ascii="Calibri" w:hAnsi="Calibri" w:cs="Calibri"/>
          <w:sz w:val="20"/>
          <w:szCs w:val="20"/>
        </w:rPr>
      </w:pPr>
      <w:r w:rsidRPr="00575545">
        <w:rPr>
          <w:rFonts w:ascii="Calibri" w:hAnsi="Calibri" w:cs="Calibri"/>
          <w:sz w:val="20"/>
          <w:szCs w:val="20"/>
        </w:rPr>
        <w:t>“The Navigator I spoke with was very kind and understanding and gave me multiple options of where to go from here.”</w:t>
      </w:r>
    </w:p>
    <w:p w14:paraId="53BB49D7" w14:textId="77777777" w:rsidR="00575545" w:rsidRPr="00575545" w:rsidRDefault="00575545" w:rsidP="00833738">
      <w:pPr>
        <w:spacing w:after="0" w:line="240" w:lineRule="atLeast"/>
        <w:rPr>
          <w:rFonts w:ascii="Calibri" w:hAnsi="Calibri" w:cs="Calibri"/>
          <w:sz w:val="20"/>
          <w:szCs w:val="20"/>
        </w:rPr>
      </w:pPr>
    </w:p>
    <w:p w14:paraId="530CAA80" w14:textId="77777777" w:rsidR="00575545" w:rsidRPr="00575545" w:rsidRDefault="00575545" w:rsidP="00833738">
      <w:pPr>
        <w:spacing w:after="0" w:line="240" w:lineRule="atLeast"/>
        <w:rPr>
          <w:rFonts w:ascii="Calibri" w:hAnsi="Calibri" w:cs="Calibri"/>
          <w:sz w:val="20"/>
          <w:szCs w:val="20"/>
        </w:rPr>
      </w:pPr>
      <w:r w:rsidRPr="00575545">
        <w:rPr>
          <w:rFonts w:ascii="Calibri" w:hAnsi="Calibri" w:cs="Calibri"/>
          <w:sz w:val="20"/>
          <w:szCs w:val="20"/>
        </w:rPr>
        <w:t>“</w:t>
      </w:r>
      <w:r w:rsidRPr="00575545">
        <w:rPr>
          <w:rFonts w:ascii="Segoe UI Emoji" w:eastAsia="Segoe UI Emoji" w:hAnsi="Segoe UI Emoji" w:cs="Segoe UI Emoji"/>
          <w:sz w:val="20"/>
          <w:szCs w:val="20"/>
        </w:rPr>
        <w:t>😊</w:t>
      </w:r>
      <w:r w:rsidRPr="00575545">
        <w:rPr>
          <w:rFonts w:ascii="Calibri" w:hAnsi="Calibri" w:cs="Calibri"/>
          <w:sz w:val="20"/>
          <w:szCs w:val="20"/>
        </w:rPr>
        <w:t>”</w:t>
      </w:r>
    </w:p>
    <w:p w14:paraId="27F5D1D5" w14:textId="77777777" w:rsidR="00575545" w:rsidRPr="00575545" w:rsidRDefault="00575545" w:rsidP="00833738">
      <w:pPr>
        <w:spacing w:after="0" w:line="240" w:lineRule="atLeast"/>
        <w:rPr>
          <w:rFonts w:ascii="Calibri" w:hAnsi="Calibri" w:cs="Calibri"/>
          <w:b/>
          <w:color w:val="2F5496" w:themeColor="accent1" w:themeShade="BF"/>
          <w:sz w:val="20"/>
          <w:szCs w:val="20"/>
        </w:rPr>
      </w:pPr>
    </w:p>
    <w:p w14:paraId="1C7FB059" w14:textId="77777777" w:rsidR="00575545" w:rsidRPr="00575545" w:rsidRDefault="00575545" w:rsidP="00833738">
      <w:pPr>
        <w:spacing w:after="0" w:line="240" w:lineRule="atLeast"/>
        <w:rPr>
          <w:rFonts w:ascii="Calibri" w:hAnsi="Calibri" w:cs="Calibri"/>
          <w:b/>
          <w:color w:val="2F5496" w:themeColor="accent1" w:themeShade="BF"/>
          <w:sz w:val="20"/>
          <w:szCs w:val="20"/>
        </w:rPr>
      </w:pPr>
      <w:r w:rsidRPr="00575545">
        <w:rPr>
          <w:rFonts w:ascii="Calibri" w:hAnsi="Calibri" w:cs="Calibri"/>
          <w:b/>
          <w:color w:val="2F5496" w:themeColor="accent1" w:themeShade="BF"/>
          <w:sz w:val="20"/>
          <w:szCs w:val="20"/>
        </w:rPr>
        <w:t>“It would be nice to be able to book appointments online or through email.”</w:t>
      </w:r>
    </w:p>
    <w:p w14:paraId="699D033F" w14:textId="77777777" w:rsidR="00575545" w:rsidRPr="00575545" w:rsidRDefault="00575545" w:rsidP="00833738">
      <w:pPr>
        <w:spacing w:after="0" w:line="240" w:lineRule="atLeast"/>
        <w:rPr>
          <w:rFonts w:ascii="Calibri" w:hAnsi="Calibri" w:cs="Calibri"/>
          <w:sz w:val="20"/>
          <w:szCs w:val="20"/>
        </w:rPr>
      </w:pPr>
    </w:p>
    <w:p w14:paraId="47927B93" w14:textId="77777777" w:rsidR="00575545" w:rsidRPr="00575545" w:rsidRDefault="00575545" w:rsidP="00833738">
      <w:pPr>
        <w:spacing w:after="0" w:line="240" w:lineRule="atLeast"/>
        <w:rPr>
          <w:rFonts w:ascii="Calibri" w:hAnsi="Calibri" w:cs="Calibri"/>
          <w:sz w:val="20"/>
          <w:szCs w:val="20"/>
        </w:rPr>
      </w:pPr>
      <w:r w:rsidRPr="00575545">
        <w:rPr>
          <w:rFonts w:ascii="Calibri" w:hAnsi="Calibri" w:cs="Calibri"/>
          <w:sz w:val="20"/>
          <w:szCs w:val="20"/>
        </w:rPr>
        <w:t>“The Navigator was incredibly warm and welcoming.  Definitely a great resource to have as a starting point!”</w:t>
      </w:r>
    </w:p>
    <w:p w14:paraId="599BA1A0" w14:textId="77777777" w:rsidR="00575545" w:rsidRPr="00575545" w:rsidRDefault="00575545" w:rsidP="00833738">
      <w:pPr>
        <w:spacing w:after="0" w:line="240" w:lineRule="atLeast"/>
        <w:rPr>
          <w:rFonts w:ascii="Calibri" w:hAnsi="Calibri" w:cs="Calibri"/>
          <w:sz w:val="20"/>
          <w:szCs w:val="20"/>
        </w:rPr>
      </w:pPr>
    </w:p>
    <w:p w14:paraId="42944E31" w14:textId="77777777" w:rsidR="00575545" w:rsidRPr="00575545" w:rsidRDefault="00575545" w:rsidP="00833738">
      <w:pPr>
        <w:spacing w:after="0" w:line="240" w:lineRule="atLeast"/>
        <w:rPr>
          <w:rFonts w:ascii="Calibri" w:hAnsi="Calibri" w:cs="Calibri"/>
          <w:sz w:val="20"/>
          <w:szCs w:val="20"/>
        </w:rPr>
      </w:pPr>
      <w:r w:rsidRPr="00575545">
        <w:rPr>
          <w:rFonts w:ascii="Calibri" w:hAnsi="Calibri" w:cs="Calibri"/>
          <w:sz w:val="20"/>
          <w:szCs w:val="20"/>
        </w:rPr>
        <w:t>“Service was helpful for those who do not know which resources to use, but relatively unhelpful for those who do.”</w:t>
      </w:r>
    </w:p>
    <w:p w14:paraId="4E888A30" w14:textId="77777777" w:rsidR="00575545" w:rsidRPr="00575545" w:rsidRDefault="00575545" w:rsidP="00833738">
      <w:pPr>
        <w:spacing w:after="0" w:line="240" w:lineRule="atLeast"/>
        <w:rPr>
          <w:rFonts w:ascii="Calibri" w:hAnsi="Calibri" w:cs="Calibri"/>
          <w:sz w:val="20"/>
          <w:szCs w:val="20"/>
        </w:rPr>
      </w:pPr>
    </w:p>
    <w:p w14:paraId="672A2BDA" w14:textId="77777777" w:rsidR="00575545" w:rsidRPr="00575545" w:rsidRDefault="00575545" w:rsidP="00833738">
      <w:pPr>
        <w:spacing w:after="0" w:line="240" w:lineRule="atLeast"/>
        <w:rPr>
          <w:rFonts w:ascii="Calibri" w:hAnsi="Calibri" w:cs="Calibri"/>
          <w:sz w:val="20"/>
          <w:szCs w:val="20"/>
        </w:rPr>
      </w:pPr>
      <w:r w:rsidRPr="00575545">
        <w:rPr>
          <w:rFonts w:ascii="Calibri" w:hAnsi="Calibri" w:cs="Calibri"/>
          <w:sz w:val="20"/>
          <w:szCs w:val="20"/>
        </w:rPr>
        <w:lastRenderedPageBreak/>
        <w:t>“When I was told I’d see a “navigator” I wasn’t thrilled about being bounced around from person to person.  I thought I’d have to keep repeating my issues to a bunch of different strangers, but it was a relief not to do that.  I was made aware of services I didn’t know of before. “</w:t>
      </w:r>
    </w:p>
    <w:p w14:paraId="57E130EC" w14:textId="77777777" w:rsidR="00575545" w:rsidRPr="00575545" w:rsidRDefault="00575545" w:rsidP="00833738">
      <w:pPr>
        <w:spacing w:after="0" w:line="240" w:lineRule="atLeast"/>
        <w:rPr>
          <w:rFonts w:ascii="Calibri" w:hAnsi="Calibri" w:cs="Calibri"/>
          <w:sz w:val="20"/>
          <w:szCs w:val="20"/>
        </w:rPr>
      </w:pPr>
    </w:p>
    <w:p w14:paraId="751EA8B2" w14:textId="77777777" w:rsidR="00575545" w:rsidRPr="00575545" w:rsidRDefault="00575545" w:rsidP="00833738">
      <w:pPr>
        <w:spacing w:after="0" w:line="240" w:lineRule="atLeast"/>
        <w:rPr>
          <w:rFonts w:ascii="Calibri" w:hAnsi="Calibri" w:cs="Calibri"/>
          <w:sz w:val="20"/>
          <w:szCs w:val="20"/>
        </w:rPr>
      </w:pPr>
      <w:r w:rsidRPr="00575545">
        <w:rPr>
          <w:rFonts w:ascii="Calibri" w:hAnsi="Calibri" w:cs="Calibri"/>
          <w:sz w:val="20"/>
          <w:szCs w:val="20"/>
        </w:rPr>
        <w:t xml:space="preserve">The Wellness Navigator was very </w:t>
      </w:r>
      <w:proofErr w:type="gramStart"/>
      <w:r w:rsidRPr="00575545">
        <w:rPr>
          <w:rFonts w:ascii="Calibri" w:hAnsi="Calibri" w:cs="Calibri"/>
          <w:sz w:val="20"/>
          <w:szCs w:val="20"/>
        </w:rPr>
        <w:t>welcoming, and</w:t>
      </w:r>
      <w:proofErr w:type="gramEnd"/>
      <w:r w:rsidRPr="00575545">
        <w:rPr>
          <w:rFonts w:ascii="Calibri" w:hAnsi="Calibri" w:cs="Calibri"/>
          <w:sz w:val="20"/>
          <w:szCs w:val="20"/>
        </w:rPr>
        <w:t xml:space="preserve"> made sure that all of my concerns were addressed and needs were met. </w:t>
      </w:r>
    </w:p>
    <w:p w14:paraId="343AA223" w14:textId="77777777" w:rsidR="00575545" w:rsidRPr="00575545" w:rsidRDefault="00575545" w:rsidP="00833738">
      <w:pPr>
        <w:spacing w:after="0" w:line="240" w:lineRule="atLeast"/>
        <w:rPr>
          <w:rFonts w:ascii="Calibri" w:hAnsi="Calibri" w:cs="Calibri"/>
          <w:sz w:val="20"/>
          <w:szCs w:val="20"/>
        </w:rPr>
      </w:pPr>
    </w:p>
    <w:p w14:paraId="486ADABA" w14:textId="77777777" w:rsidR="00575545" w:rsidRPr="00575545" w:rsidRDefault="00575545" w:rsidP="00833738">
      <w:pPr>
        <w:spacing w:after="0" w:line="240" w:lineRule="atLeast"/>
        <w:rPr>
          <w:rFonts w:ascii="Calibri" w:hAnsi="Calibri" w:cs="Calibri"/>
          <w:b/>
          <w:color w:val="2F5496" w:themeColor="accent1" w:themeShade="BF"/>
          <w:sz w:val="20"/>
          <w:szCs w:val="20"/>
        </w:rPr>
      </w:pPr>
      <w:r w:rsidRPr="00575545">
        <w:rPr>
          <w:rFonts w:ascii="Calibri" w:hAnsi="Calibri" w:cs="Calibri"/>
          <w:b/>
          <w:color w:val="2F5496" w:themeColor="accent1" w:themeShade="BF"/>
          <w:sz w:val="20"/>
          <w:szCs w:val="20"/>
        </w:rPr>
        <w:t xml:space="preserve">It’s a good idea in general, but it was very unnecessary in my situation and ultimately made me lose time for booking a counsellor. </w:t>
      </w:r>
    </w:p>
    <w:p w14:paraId="4655EC62" w14:textId="77777777" w:rsidR="00575545" w:rsidRPr="00575545" w:rsidRDefault="00575545" w:rsidP="00833738">
      <w:pPr>
        <w:spacing w:after="0" w:line="240" w:lineRule="atLeast"/>
        <w:rPr>
          <w:rFonts w:ascii="Calibri" w:hAnsi="Calibri" w:cs="Calibri"/>
          <w:sz w:val="20"/>
          <w:szCs w:val="20"/>
        </w:rPr>
      </w:pPr>
    </w:p>
    <w:p w14:paraId="742FEF49" w14:textId="1BD6A483" w:rsidR="00575545" w:rsidRPr="00575545" w:rsidRDefault="00575545" w:rsidP="00833738">
      <w:pPr>
        <w:spacing w:after="0" w:line="240" w:lineRule="atLeast"/>
        <w:rPr>
          <w:rFonts w:ascii="Calibri" w:hAnsi="Calibri" w:cs="Calibri"/>
          <w:sz w:val="20"/>
          <w:szCs w:val="20"/>
        </w:rPr>
      </w:pPr>
      <w:r w:rsidRPr="00575545">
        <w:rPr>
          <w:rFonts w:ascii="Calibri" w:hAnsi="Calibri" w:cs="Calibri"/>
          <w:sz w:val="20"/>
          <w:szCs w:val="20"/>
        </w:rPr>
        <w:t xml:space="preserve">It’s not intimidating which felt easy. </w:t>
      </w:r>
    </w:p>
    <w:p w14:paraId="6DFBAE37" w14:textId="77777777" w:rsidR="00575545" w:rsidRPr="00575545" w:rsidRDefault="00575545" w:rsidP="00833738">
      <w:pPr>
        <w:spacing w:after="0" w:line="240" w:lineRule="atLeast"/>
        <w:rPr>
          <w:rFonts w:ascii="Calibri" w:hAnsi="Calibri" w:cs="Calibri"/>
          <w:sz w:val="20"/>
          <w:szCs w:val="20"/>
        </w:rPr>
      </w:pPr>
    </w:p>
    <w:p w14:paraId="6B5766FE" w14:textId="77777777" w:rsidR="00575545" w:rsidRPr="00575545" w:rsidRDefault="00575545" w:rsidP="00833738">
      <w:pPr>
        <w:spacing w:after="0" w:line="240" w:lineRule="atLeast"/>
        <w:rPr>
          <w:rFonts w:ascii="Calibri" w:hAnsi="Calibri" w:cs="Calibri"/>
          <w:sz w:val="20"/>
          <w:szCs w:val="20"/>
        </w:rPr>
      </w:pPr>
      <w:r w:rsidRPr="00575545">
        <w:rPr>
          <w:rFonts w:ascii="Calibri" w:hAnsi="Calibri" w:cs="Calibri"/>
          <w:sz w:val="20"/>
          <w:szCs w:val="20"/>
        </w:rPr>
        <w:t xml:space="preserve">Very good to ease worries of students who don’t know what to expect. </w:t>
      </w:r>
    </w:p>
    <w:p w14:paraId="13171796" w14:textId="77777777" w:rsidR="00575545" w:rsidRPr="00575545" w:rsidRDefault="00575545" w:rsidP="00833738">
      <w:pPr>
        <w:spacing w:after="0" w:line="240" w:lineRule="atLeast"/>
        <w:rPr>
          <w:rFonts w:ascii="Calibri" w:hAnsi="Calibri" w:cs="Calibri"/>
          <w:sz w:val="20"/>
          <w:szCs w:val="20"/>
        </w:rPr>
      </w:pPr>
    </w:p>
    <w:p w14:paraId="77F08BF6" w14:textId="77777777" w:rsidR="00575545" w:rsidRPr="00575545" w:rsidRDefault="00575545" w:rsidP="00833738">
      <w:pPr>
        <w:spacing w:after="0" w:line="240" w:lineRule="atLeast"/>
        <w:rPr>
          <w:rFonts w:ascii="Calibri" w:hAnsi="Calibri" w:cs="Calibri"/>
          <w:sz w:val="20"/>
          <w:szCs w:val="20"/>
        </w:rPr>
      </w:pPr>
      <w:r w:rsidRPr="00575545">
        <w:rPr>
          <w:rFonts w:ascii="Calibri" w:hAnsi="Calibri" w:cs="Calibri"/>
          <w:sz w:val="20"/>
          <w:szCs w:val="20"/>
        </w:rPr>
        <w:t xml:space="preserve">Bethany was very supportive, and calm, which made my anxiety significantly decrease. Her office is cozy, and I believe that calming atmosphere was a main reason as to why I felt so comfortable to share my feelings. </w:t>
      </w:r>
    </w:p>
    <w:p w14:paraId="62365E97" w14:textId="77777777" w:rsidR="00575545" w:rsidRPr="00575545" w:rsidRDefault="00575545" w:rsidP="00833738">
      <w:pPr>
        <w:spacing w:after="0" w:line="240" w:lineRule="atLeast"/>
        <w:rPr>
          <w:rFonts w:ascii="Calibri" w:hAnsi="Calibri" w:cs="Calibri"/>
          <w:sz w:val="20"/>
          <w:szCs w:val="20"/>
        </w:rPr>
      </w:pPr>
    </w:p>
    <w:p w14:paraId="5AD7BB5E" w14:textId="77777777" w:rsidR="00575545" w:rsidRPr="00575545" w:rsidRDefault="00575545" w:rsidP="00833738">
      <w:pPr>
        <w:spacing w:after="0" w:line="240" w:lineRule="atLeast"/>
        <w:rPr>
          <w:rFonts w:ascii="Calibri" w:hAnsi="Calibri" w:cs="Calibri"/>
          <w:sz w:val="20"/>
          <w:szCs w:val="20"/>
        </w:rPr>
      </w:pPr>
      <w:r w:rsidRPr="00575545">
        <w:rPr>
          <w:rFonts w:ascii="Calibri" w:hAnsi="Calibri" w:cs="Calibri"/>
          <w:sz w:val="20"/>
          <w:szCs w:val="20"/>
        </w:rPr>
        <w:t xml:space="preserve">Very good to ease worries of students who don’t know what to expect. </w:t>
      </w:r>
    </w:p>
    <w:p w14:paraId="213BF04C" w14:textId="77777777" w:rsidR="00575545" w:rsidRPr="00575545" w:rsidRDefault="00575545" w:rsidP="00833738">
      <w:pPr>
        <w:spacing w:after="0" w:line="240" w:lineRule="atLeast"/>
        <w:rPr>
          <w:rFonts w:ascii="Calibri" w:hAnsi="Calibri" w:cs="Calibri"/>
          <w:sz w:val="20"/>
          <w:szCs w:val="20"/>
        </w:rPr>
      </w:pPr>
    </w:p>
    <w:p w14:paraId="137E63B6" w14:textId="77777777" w:rsidR="00575545" w:rsidRPr="00575545" w:rsidRDefault="00575545" w:rsidP="00833738">
      <w:pPr>
        <w:spacing w:after="0" w:line="240" w:lineRule="atLeast"/>
        <w:rPr>
          <w:rFonts w:ascii="Calibri" w:hAnsi="Calibri" w:cs="Calibri"/>
          <w:sz w:val="20"/>
          <w:szCs w:val="20"/>
        </w:rPr>
      </w:pPr>
      <w:r w:rsidRPr="00575545">
        <w:rPr>
          <w:rFonts w:ascii="Calibri" w:hAnsi="Calibri" w:cs="Calibri"/>
          <w:sz w:val="20"/>
          <w:szCs w:val="20"/>
        </w:rPr>
        <w:t xml:space="preserve">Sarah was very friendly and made the process feel less intimidating than expected. </w:t>
      </w:r>
    </w:p>
    <w:p w14:paraId="72C3F742" w14:textId="77777777" w:rsidR="00575545" w:rsidRPr="00575545" w:rsidRDefault="00575545" w:rsidP="00833738">
      <w:pPr>
        <w:spacing w:after="0" w:line="240" w:lineRule="atLeast"/>
        <w:rPr>
          <w:rFonts w:ascii="Calibri" w:hAnsi="Calibri" w:cs="Calibri"/>
          <w:sz w:val="20"/>
          <w:szCs w:val="20"/>
        </w:rPr>
      </w:pPr>
    </w:p>
    <w:p w14:paraId="62F19D61" w14:textId="77777777" w:rsidR="00575545" w:rsidRPr="00575545" w:rsidRDefault="00575545" w:rsidP="00833738">
      <w:pPr>
        <w:spacing w:after="0" w:line="240" w:lineRule="atLeast"/>
        <w:rPr>
          <w:rFonts w:ascii="Calibri" w:hAnsi="Calibri" w:cs="Calibri"/>
          <w:sz w:val="20"/>
          <w:szCs w:val="20"/>
        </w:rPr>
      </w:pPr>
      <w:r w:rsidRPr="00575545">
        <w:rPr>
          <w:rFonts w:ascii="Calibri" w:hAnsi="Calibri" w:cs="Calibri"/>
          <w:sz w:val="20"/>
          <w:szCs w:val="20"/>
        </w:rPr>
        <w:t xml:space="preserve">I have accessed Wellness Services in the past, and thought I was coming in to see a counsellor. Wish I had been told about drop-in counselling at the front desk. Sarah was awesome, thanks for referring me to such great services!! </w:t>
      </w:r>
      <w:r w:rsidRPr="00575545">
        <w:rPr>
          <w:rFonts w:ascii="Segoe UI Emoji" w:eastAsia="Segoe UI Emoji" w:hAnsi="Segoe UI Emoji" w:cs="Segoe UI Emoji"/>
          <w:sz w:val="20"/>
          <w:szCs w:val="20"/>
        </w:rPr>
        <w:t>😊</w:t>
      </w:r>
      <w:r w:rsidRPr="00575545">
        <w:rPr>
          <w:rFonts w:ascii="Calibri" w:hAnsi="Calibri" w:cs="Calibri"/>
          <w:sz w:val="20"/>
          <w:szCs w:val="20"/>
        </w:rPr>
        <w:t xml:space="preserve"> </w:t>
      </w:r>
    </w:p>
    <w:p w14:paraId="6A2F7C8F" w14:textId="77777777" w:rsidR="00575545" w:rsidRPr="00575545" w:rsidRDefault="00575545" w:rsidP="00833738">
      <w:pPr>
        <w:spacing w:after="0" w:line="240" w:lineRule="atLeast"/>
        <w:rPr>
          <w:rFonts w:ascii="Calibri" w:hAnsi="Calibri" w:cs="Calibri"/>
          <w:sz w:val="20"/>
          <w:szCs w:val="20"/>
        </w:rPr>
      </w:pPr>
    </w:p>
    <w:p w14:paraId="3ACA707D" w14:textId="77777777" w:rsidR="00575545" w:rsidRPr="00575545" w:rsidRDefault="00575545" w:rsidP="00833738">
      <w:pPr>
        <w:spacing w:after="0" w:line="240" w:lineRule="atLeast"/>
        <w:rPr>
          <w:rFonts w:ascii="Calibri" w:hAnsi="Calibri" w:cs="Calibri"/>
          <w:sz w:val="20"/>
          <w:szCs w:val="20"/>
        </w:rPr>
      </w:pPr>
      <w:r w:rsidRPr="00575545">
        <w:rPr>
          <w:rFonts w:ascii="Calibri" w:hAnsi="Calibri" w:cs="Calibri"/>
          <w:sz w:val="20"/>
          <w:szCs w:val="20"/>
        </w:rPr>
        <w:t xml:space="preserve">Sarah was so great- very open and kind. </w:t>
      </w:r>
    </w:p>
    <w:p w14:paraId="034A2C87" w14:textId="77777777" w:rsidR="00575545" w:rsidRPr="00575545" w:rsidRDefault="00575545" w:rsidP="00833738">
      <w:pPr>
        <w:spacing w:after="0" w:line="240" w:lineRule="atLeast"/>
        <w:rPr>
          <w:rFonts w:ascii="Calibri" w:hAnsi="Calibri" w:cs="Calibri"/>
          <w:sz w:val="20"/>
          <w:szCs w:val="20"/>
        </w:rPr>
      </w:pPr>
    </w:p>
    <w:p w14:paraId="4F9AE499" w14:textId="77777777" w:rsidR="00575545" w:rsidRPr="00575545" w:rsidRDefault="00575545" w:rsidP="00833738">
      <w:pPr>
        <w:spacing w:after="0" w:line="240" w:lineRule="atLeast"/>
        <w:rPr>
          <w:rFonts w:ascii="Calibri" w:hAnsi="Calibri" w:cs="Calibri"/>
          <w:sz w:val="20"/>
          <w:szCs w:val="20"/>
        </w:rPr>
      </w:pPr>
      <w:r w:rsidRPr="00575545">
        <w:rPr>
          <w:rFonts w:ascii="Calibri" w:hAnsi="Calibri" w:cs="Calibri"/>
          <w:sz w:val="20"/>
          <w:szCs w:val="20"/>
        </w:rPr>
        <w:t xml:space="preserve">Very supportive and understanding and reassuring. </w:t>
      </w:r>
    </w:p>
    <w:p w14:paraId="0440AC36" w14:textId="77777777" w:rsidR="00575545" w:rsidRPr="00575545" w:rsidRDefault="00575545" w:rsidP="00833738">
      <w:pPr>
        <w:spacing w:after="0" w:line="240" w:lineRule="atLeast"/>
        <w:rPr>
          <w:rFonts w:ascii="Calibri" w:hAnsi="Calibri" w:cs="Calibri"/>
          <w:sz w:val="20"/>
          <w:szCs w:val="20"/>
        </w:rPr>
      </w:pPr>
    </w:p>
    <w:p w14:paraId="401B49F1" w14:textId="77777777" w:rsidR="00575545" w:rsidRPr="00575545" w:rsidRDefault="00575545" w:rsidP="00833738">
      <w:pPr>
        <w:spacing w:after="0" w:line="240" w:lineRule="atLeast"/>
        <w:rPr>
          <w:rFonts w:ascii="Calibri" w:hAnsi="Calibri" w:cs="Calibri"/>
          <w:sz w:val="20"/>
          <w:szCs w:val="20"/>
        </w:rPr>
      </w:pPr>
      <w:r w:rsidRPr="00575545">
        <w:rPr>
          <w:rFonts w:ascii="Calibri" w:hAnsi="Calibri" w:cs="Calibri"/>
          <w:sz w:val="20"/>
          <w:szCs w:val="20"/>
        </w:rPr>
        <w:t xml:space="preserve">You were great! </w:t>
      </w:r>
    </w:p>
    <w:p w14:paraId="71F07079" w14:textId="77777777" w:rsidR="00575545" w:rsidRPr="00575545" w:rsidRDefault="00575545" w:rsidP="00833738">
      <w:pPr>
        <w:spacing w:after="0" w:line="240" w:lineRule="atLeast"/>
        <w:rPr>
          <w:rFonts w:ascii="Calibri" w:hAnsi="Calibri" w:cs="Calibri"/>
          <w:sz w:val="20"/>
          <w:szCs w:val="20"/>
        </w:rPr>
      </w:pPr>
    </w:p>
    <w:p w14:paraId="3017CE90" w14:textId="77777777" w:rsidR="00575545" w:rsidRPr="00575545" w:rsidRDefault="00575545" w:rsidP="00833738">
      <w:pPr>
        <w:spacing w:after="0" w:line="240" w:lineRule="atLeast"/>
        <w:rPr>
          <w:rFonts w:ascii="Calibri" w:hAnsi="Calibri" w:cs="Calibri"/>
          <w:sz w:val="20"/>
          <w:szCs w:val="20"/>
        </w:rPr>
      </w:pPr>
      <w:r w:rsidRPr="00575545">
        <w:rPr>
          <w:rFonts w:ascii="Calibri" w:hAnsi="Calibri" w:cs="Calibri"/>
          <w:sz w:val="20"/>
          <w:szCs w:val="20"/>
        </w:rPr>
        <w:t xml:space="preserve">She was lovely. No complaints at all &lt;3 </w:t>
      </w:r>
    </w:p>
    <w:p w14:paraId="1C5C46DA" w14:textId="77777777" w:rsidR="00575545" w:rsidRPr="00575545" w:rsidRDefault="00575545" w:rsidP="00833738">
      <w:pPr>
        <w:spacing w:after="0" w:line="240" w:lineRule="atLeast"/>
        <w:rPr>
          <w:rFonts w:ascii="Calibri" w:hAnsi="Calibri" w:cs="Calibri"/>
          <w:sz w:val="20"/>
          <w:szCs w:val="20"/>
        </w:rPr>
      </w:pPr>
    </w:p>
    <w:p w14:paraId="1B16D930" w14:textId="77777777" w:rsidR="00575545" w:rsidRPr="00575545" w:rsidRDefault="00575545" w:rsidP="00833738">
      <w:pPr>
        <w:spacing w:after="0" w:line="240" w:lineRule="atLeast"/>
        <w:rPr>
          <w:rFonts w:ascii="Calibri" w:hAnsi="Calibri" w:cs="Calibri"/>
          <w:sz w:val="20"/>
          <w:szCs w:val="20"/>
        </w:rPr>
      </w:pPr>
      <w:r w:rsidRPr="00575545">
        <w:rPr>
          <w:rFonts w:ascii="Calibri" w:hAnsi="Calibri" w:cs="Calibri"/>
          <w:sz w:val="20"/>
          <w:szCs w:val="20"/>
        </w:rPr>
        <w:t xml:space="preserve">Bethany was amazing and made me feel super comfortable sharing my experience, she gave me all options for my growth and usage and was very open to my preferences. </w:t>
      </w:r>
    </w:p>
    <w:p w14:paraId="5696BE8F" w14:textId="77777777" w:rsidR="00575545" w:rsidRPr="00575545" w:rsidRDefault="00575545" w:rsidP="00833738">
      <w:pPr>
        <w:spacing w:after="0" w:line="240" w:lineRule="atLeast"/>
        <w:rPr>
          <w:rFonts w:ascii="Calibri" w:hAnsi="Calibri" w:cs="Calibri"/>
          <w:sz w:val="20"/>
          <w:szCs w:val="20"/>
        </w:rPr>
      </w:pPr>
    </w:p>
    <w:p w14:paraId="70194FA9" w14:textId="77777777" w:rsidR="00575545" w:rsidRPr="00575545" w:rsidRDefault="00575545" w:rsidP="00833738">
      <w:pPr>
        <w:spacing w:after="0" w:line="240" w:lineRule="atLeast"/>
        <w:rPr>
          <w:rFonts w:ascii="Calibri" w:hAnsi="Calibri" w:cs="Calibri"/>
          <w:sz w:val="20"/>
          <w:szCs w:val="20"/>
        </w:rPr>
      </w:pPr>
      <w:r w:rsidRPr="00575545">
        <w:rPr>
          <w:rFonts w:ascii="Calibri" w:hAnsi="Calibri" w:cs="Calibri"/>
          <w:sz w:val="20"/>
          <w:szCs w:val="20"/>
        </w:rPr>
        <w:t xml:space="preserve">Sarah was great! </w:t>
      </w:r>
    </w:p>
    <w:p w14:paraId="1611ECD3" w14:textId="77777777" w:rsidR="00575545" w:rsidRPr="00575545" w:rsidRDefault="00575545" w:rsidP="00833738">
      <w:pPr>
        <w:spacing w:after="0" w:line="240" w:lineRule="atLeast"/>
        <w:rPr>
          <w:rFonts w:ascii="Calibri" w:hAnsi="Calibri" w:cs="Calibri"/>
          <w:sz w:val="20"/>
          <w:szCs w:val="20"/>
        </w:rPr>
      </w:pPr>
    </w:p>
    <w:p w14:paraId="48B719D1" w14:textId="77777777" w:rsidR="00575545" w:rsidRPr="00575545" w:rsidRDefault="00575545" w:rsidP="00833738">
      <w:pPr>
        <w:spacing w:after="0" w:line="240" w:lineRule="atLeast"/>
        <w:rPr>
          <w:rFonts w:ascii="Calibri" w:hAnsi="Calibri" w:cs="Calibri"/>
          <w:sz w:val="20"/>
          <w:szCs w:val="20"/>
        </w:rPr>
      </w:pPr>
      <w:r w:rsidRPr="00575545">
        <w:rPr>
          <w:rFonts w:ascii="Calibri" w:hAnsi="Calibri" w:cs="Calibri"/>
          <w:sz w:val="20"/>
          <w:szCs w:val="20"/>
        </w:rPr>
        <w:t xml:space="preserve">Great job! Sarah was awesome. </w:t>
      </w:r>
    </w:p>
    <w:p w14:paraId="3366457D" w14:textId="77777777" w:rsidR="00575545" w:rsidRPr="00575545" w:rsidRDefault="00575545" w:rsidP="00833738">
      <w:pPr>
        <w:spacing w:after="0" w:line="240" w:lineRule="atLeast"/>
        <w:rPr>
          <w:rFonts w:ascii="Calibri" w:hAnsi="Calibri" w:cs="Calibri"/>
          <w:sz w:val="20"/>
          <w:szCs w:val="20"/>
        </w:rPr>
      </w:pPr>
    </w:p>
    <w:p w14:paraId="758488B9" w14:textId="77777777" w:rsidR="00575545" w:rsidRPr="00575545" w:rsidRDefault="00575545" w:rsidP="00833738">
      <w:pPr>
        <w:spacing w:after="0" w:line="240" w:lineRule="atLeast"/>
        <w:rPr>
          <w:rFonts w:ascii="Calibri" w:hAnsi="Calibri" w:cs="Calibri"/>
          <w:sz w:val="20"/>
          <w:szCs w:val="20"/>
        </w:rPr>
      </w:pPr>
      <w:r w:rsidRPr="00575545">
        <w:rPr>
          <w:rFonts w:ascii="Calibri" w:hAnsi="Calibri" w:cs="Calibri"/>
          <w:sz w:val="20"/>
          <w:szCs w:val="20"/>
        </w:rPr>
        <w:t xml:space="preserve">Bethany was super personable and made me feel that I was in a safe space. </w:t>
      </w:r>
    </w:p>
    <w:p w14:paraId="787E29E0" w14:textId="77777777" w:rsidR="00575545" w:rsidRPr="00575545" w:rsidRDefault="00575545" w:rsidP="00833738">
      <w:pPr>
        <w:spacing w:after="0" w:line="240" w:lineRule="atLeast"/>
        <w:rPr>
          <w:rFonts w:ascii="Calibri" w:hAnsi="Calibri" w:cs="Calibri"/>
          <w:sz w:val="20"/>
          <w:szCs w:val="20"/>
        </w:rPr>
      </w:pPr>
    </w:p>
    <w:p w14:paraId="1B195C35" w14:textId="77777777" w:rsidR="00575545" w:rsidRPr="00575545" w:rsidRDefault="00575545" w:rsidP="00833738">
      <w:pPr>
        <w:spacing w:after="0" w:line="240" w:lineRule="atLeast"/>
        <w:rPr>
          <w:rFonts w:ascii="Calibri" w:hAnsi="Calibri" w:cs="Calibri"/>
          <w:sz w:val="20"/>
          <w:szCs w:val="20"/>
        </w:rPr>
      </w:pPr>
      <w:r w:rsidRPr="00575545">
        <w:rPr>
          <w:rFonts w:ascii="Calibri" w:hAnsi="Calibri" w:cs="Calibri"/>
          <w:sz w:val="20"/>
          <w:szCs w:val="20"/>
        </w:rPr>
        <w:t xml:space="preserve">Really friendly and easy to explain issues!! </w:t>
      </w:r>
      <w:r w:rsidRPr="00575545">
        <w:rPr>
          <w:rFonts w:ascii="Segoe UI Emoji" w:eastAsia="Segoe UI Emoji" w:hAnsi="Segoe UI Emoji" w:cs="Segoe UI Emoji"/>
          <w:sz w:val="20"/>
          <w:szCs w:val="20"/>
        </w:rPr>
        <w:t>😊</w:t>
      </w:r>
      <w:r w:rsidRPr="00575545">
        <w:rPr>
          <w:rFonts w:ascii="Calibri" w:hAnsi="Calibri" w:cs="Calibri"/>
          <w:sz w:val="20"/>
          <w:szCs w:val="20"/>
        </w:rPr>
        <w:t xml:space="preserve"> </w:t>
      </w:r>
    </w:p>
    <w:p w14:paraId="36F30B09" w14:textId="77777777" w:rsidR="00575545" w:rsidRPr="00575545" w:rsidRDefault="00575545" w:rsidP="00833738">
      <w:pPr>
        <w:spacing w:after="0" w:line="240" w:lineRule="atLeast"/>
        <w:rPr>
          <w:rFonts w:ascii="Calibri" w:hAnsi="Calibri" w:cs="Calibri"/>
          <w:sz w:val="20"/>
          <w:szCs w:val="20"/>
        </w:rPr>
      </w:pPr>
    </w:p>
    <w:p w14:paraId="24FB3170" w14:textId="77777777" w:rsidR="00575545" w:rsidRPr="00575545" w:rsidRDefault="00575545" w:rsidP="00833738">
      <w:pPr>
        <w:spacing w:after="0" w:line="240" w:lineRule="atLeast"/>
        <w:rPr>
          <w:rFonts w:ascii="Calibri" w:hAnsi="Calibri" w:cs="Calibri"/>
          <w:sz w:val="20"/>
          <w:szCs w:val="20"/>
        </w:rPr>
      </w:pPr>
      <w:r w:rsidRPr="00575545">
        <w:rPr>
          <w:rFonts w:ascii="Calibri" w:hAnsi="Calibri" w:cs="Calibri"/>
          <w:sz w:val="20"/>
          <w:szCs w:val="20"/>
        </w:rPr>
        <w:t xml:space="preserve">She was </w:t>
      </w:r>
      <w:proofErr w:type="gramStart"/>
      <w:r w:rsidRPr="00575545">
        <w:rPr>
          <w:rFonts w:ascii="Calibri" w:hAnsi="Calibri" w:cs="Calibri"/>
          <w:sz w:val="20"/>
          <w:szCs w:val="20"/>
        </w:rPr>
        <w:t>really nice</w:t>
      </w:r>
      <w:proofErr w:type="gramEnd"/>
      <w:r w:rsidRPr="00575545">
        <w:rPr>
          <w:rFonts w:ascii="Calibri" w:hAnsi="Calibri" w:cs="Calibri"/>
          <w:sz w:val="20"/>
          <w:szCs w:val="20"/>
        </w:rPr>
        <w:t xml:space="preserve">. </w:t>
      </w:r>
    </w:p>
    <w:p w14:paraId="53A44F02" w14:textId="77777777" w:rsidR="00575545" w:rsidRPr="00575545" w:rsidRDefault="00575545" w:rsidP="00833738">
      <w:pPr>
        <w:spacing w:after="0" w:line="240" w:lineRule="atLeast"/>
        <w:rPr>
          <w:rFonts w:ascii="Calibri" w:hAnsi="Calibri" w:cs="Calibri"/>
          <w:sz w:val="20"/>
          <w:szCs w:val="20"/>
        </w:rPr>
      </w:pPr>
    </w:p>
    <w:p w14:paraId="6177D7D7" w14:textId="77777777" w:rsidR="00575545" w:rsidRPr="00575545" w:rsidRDefault="00575545" w:rsidP="00833738">
      <w:pPr>
        <w:spacing w:after="0" w:line="240" w:lineRule="atLeast"/>
        <w:rPr>
          <w:rFonts w:ascii="Calibri" w:hAnsi="Calibri" w:cs="Calibri"/>
          <w:sz w:val="20"/>
          <w:szCs w:val="20"/>
        </w:rPr>
      </w:pPr>
      <w:r w:rsidRPr="00575545">
        <w:rPr>
          <w:rFonts w:ascii="Calibri" w:hAnsi="Calibri" w:cs="Calibri"/>
          <w:sz w:val="20"/>
          <w:szCs w:val="20"/>
        </w:rPr>
        <w:t xml:space="preserve">It’s good how it is! </w:t>
      </w:r>
    </w:p>
    <w:p w14:paraId="4DA04452" w14:textId="77777777" w:rsidR="00575545" w:rsidRPr="00575545" w:rsidRDefault="00575545" w:rsidP="00833738">
      <w:pPr>
        <w:spacing w:after="0" w:line="240" w:lineRule="atLeast"/>
        <w:rPr>
          <w:rFonts w:ascii="Calibri" w:hAnsi="Calibri" w:cs="Calibri"/>
          <w:sz w:val="20"/>
          <w:szCs w:val="20"/>
        </w:rPr>
      </w:pPr>
    </w:p>
    <w:p w14:paraId="1869E93D" w14:textId="77777777" w:rsidR="00575545" w:rsidRPr="00575545" w:rsidRDefault="00575545" w:rsidP="00833738">
      <w:pPr>
        <w:spacing w:after="0" w:line="240" w:lineRule="atLeast"/>
        <w:rPr>
          <w:rFonts w:ascii="Calibri" w:hAnsi="Calibri" w:cs="Calibri"/>
          <w:sz w:val="20"/>
          <w:szCs w:val="20"/>
        </w:rPr>
      </w:pPr>
      <w:r w:rsidRPr="00575545">
        <w:rPr>
          <w:rFonts w:ascii="Calibri" w:hAnsi="Calibri" w:cs="Calibri"/>
          <w:sz w:val="20"/>
          <w:szCs w:val="20"/>
        </w:rPr>
        <w:t xml:space="preserve">Sarah was great and very helpful in navigating a screening for ADHD/learning disabilities, since the service was removed. </w:t>
      </w:r>
    </w:p>
    <w:p w14:paraId="32258EC5" w14:textId="77777777" w:rsidR="00575545" w:rsidRPr="00575545" w:rsidRDefault="00575545" w:rsidP="00833738">
      <w:pPr>
        <w:spacing w:after="0" w:line="240" w:lineRule="atLeast"/>
        <w:rPr>
          <w:rFonts w:ascii="Calibri" w:hAnsi="Calibri" w:cs="Calibri"/>
          <w:sz w:val="20"/>
          <w:szCs w:val="20"/>
        </w:rPr>
      </w:pPr>
    </w:p>
    <w:p w14:paraId="65E2EB96" w14:textId="77777777" w:rsidR="00575545" w:rsidRPr="00575545" w:rsidRDefault="00575545" w:rsidP="00833738">
      <w:pPr>
        <w:spacing w:after="0" w:line="240" w:lineRule="atLeast"/>
        <w:rPr>
          <w:rFonts w:ascii="Calibri" w:hAnsi="Calibri" w:cs="Calibri"/>
          <w:sz w:val="20"/>
          <w:szCs w:val="20"/>
        </w:rPr>
      </w:pPr>
      <w:r w:rsidRPr="00575545">
        <w:rPr>
          <w:rFonts w:ascii="Calibri" w:hAnsi="Calibri" w:cs="Calibri"/>
          <w:sz w:val="20"/>
          <w:szCs w:val="20"/>
        </w:rPr>
        <w:t xml:space="preserve">I felt like my first time going to counselling services would be </w:t>
      </w:r>
      <w:proofErr w:type="gramStart"/>
      <w:r w:rsidRPr="00575545">
        <w:rPr>
          <w:rFonts w:ascii="Calibri" w:hAnsi="Calibri" w:cs="Calibri"/>
          <w:sz w:val="20"/>
          <w:szCs w:val="20"/>
        </w:rPr>
        <w:t>scary</w:t>
      </w:r>
      <w:proofErr w:type="gramEnd"/>
      <w:r w:rsidRPr="00575545">
        <w:rPr>
          <w:rFonts w:ascii="Calibri" w:hAnsi="Calibri" w:cs="Calibri"/>
          <w:sz w:val="20"/>
          <w:szCs w:val="20"/>
        </w:rPr>
        <w:t xml:space="preserve"> but I felt at ease and cared for the entire time. </w:t>
      </w:r>
    </w:p>
    <w:bookmarkEnd w:id="4"/>
    <w:p w14:paraId="4D74D965" w14:textId="77777777" w:rsidR="00575545" w:rsidRPr="00575545" w:rsidRDefault="00575545" w:rsidP="00833738">
      <w:pPr>
        <w:spacing w:after="0" w:line="240" w:lineRule="atLeast"/>
        <w:rPr>
          <w:rFonts w:ascii="Calibri" w:hAnsi="Calibri" w:cs="Calibri"/>
          <w:color w:val="0070C0"/>
        </w:rPr>
      </w:pPr>
    </w:p>
    <w:sectPr w:rsidR="00575545" w:rsidRPr="00575545" w:rsidSect="007935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F39A8" w14:textId="77777777" w:rsidR="00D80635" w:rsidRDefault="00D80635" w:rsidP="00BC49A9">
      <w:pPr>
        <w:spacing w:after="0" w:line="240" w:lineRule="auto"/>
      </w:pPr>
      <w:r>
        <w:separator/>
      </w:r>
    </w:p>
  </w:endnote>
  <w:endnote w:type="continuationSeparator" w:id="0">
    <w:p w14:paraId="122769C3" w14:textId="77777777" w:rsidR="00D80635" w:rsidRDefault="00D80635" w:rsidP="00BC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48726" w14:textId="77777777" w:rsidR="00D80635" w:rsidRDefault="00D80635" w:rsidP="00BC49A9">
      <w:pPr>
        <w:spacing w:after="0" w:line="240" w:lineRule="auto"/>
      </w:pPr>
      <w:r>
        <w:separator/>
      </w:r>
    </w:p>
  </w:footnote>
  <w:footnote w:type="continuationSeparator" w:id="0">
    <w:p w14:paraId="6391736D" w14:textId="77777777" w:rsidR="00D80635" w:rsidRDefault="00D80635" w:rsidP="00BC4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950A4"/>
    <w:multiLevelType w:val="hybridMultilevel"/>
    <w:tmpl w:val="D592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942DC"/>
    <w:multiLevelType w:val="hybridMultilevel"/>
    <w:tmpl w:val="0F0447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D02CBB"/>
    <w:multiLevelType w:val="hybridMultilevel"/>
    <w:tmpl w:val="9850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8618FD"/>
    <w:multiLevelType w:val="hybridMultilevel"/>
    <w:tmpl w:val="FBE2A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BC5447"/>
    <w:multiLevelType w:val="hybridMultilevel"/>
    <w:tmpl w:val="FF028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0C25CB"/>
    <w:multiLevelType w:val="hybridMultilevel"/>
    <w:tmpl w:val="07826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D6443F2"/>
    <w:multiLevelType w:val="hybridMultilevel"/>
    <w:tmpl w:val="ADDE9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A9C6506"/>
    <w:multiLevelType w:val="hybridMultilevel"/>
    <w:tmpl w:val="12F8F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3226DD0"/>
    <w:multiLevelType w:val="hybridMultilevel"/>
    <w:tmpl w:val="4CCC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4A0367"/>
    <w:multiLevelType w:val="hybridMultilevel"/>
    <w:tmpl w:val="9048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893C27"/>
    <w:multiLevelType w:val="hybridMultilevel"/>
    <w:tmpl w:val="EE70F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C86148B"/>
    <w:multiLevelType w:val="hybridMultilevel"/>
    <w:tmpl w:val="40C65080"/>
    <w:lvl w:ilvl="0" w:tplc="10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2C7B92"/>
    <w:multiLevelType w:val="hybridMultilevel"/>
    <w:tmpl w:val="D43A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7C64C8"/>
    <w:multiLevelType w:val="hybridMultilevel"/>
    <w:tmpl w:val="0BC4CB34"/>
    <w:lvl w:ilvl="0" w:tplc="10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DC96767"/>
    <w:multiLevelType w:val="hybridMultilevel"/>
    <w:tmpl w:val="3274F58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5" w15:restartNumberingAfterBreak="0">
    <w:nsid w:val="7EED1A4B"/>
    <w:multiLevelType w:val="hybridMultilevel"/>
    <w:tmpl w:val="E5685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4"/>
  </w:num>
  <w:num w:numId="3">
    <w:abstractNumId w:val="0"/>
  </w:num>
  <w:num w:numId="4">
    <w:abstractNumId w:val="1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5"/>
  </w:num>
  <w:num w:numId="8">
    <w:abstractNumId w:val="6"/>
  </w:num>
  <w:num w:numId="9">
    <w:abstractNumId w:val="7"/>
  </w:num>
  <w:num w:numId="10">
    <w:abstractNumId w:val="4"/>
  </w:num>
  <w:num w:numId="11">
    <w:abstractNumId w:val="11"/>
  </w:num>
  <w:num w:numId="12">
    <w:abstractNumId w:val="13"/>
  </w:num>
  <w:num w:numId="13">
    <w:abstractNumId w:val="15"/>
  </w:num>
  <w:num w:numId="14">
    <w:abstractNumId w:val="9"/>
  </w:num>
  <w:num w:numId="15">
    <w:abstractNumId w:val="2"/>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F94"/>
    <w:rsid w:val="00054377"/>
    <w:rsid w:val="000A021D"/>
    <w:rsid w:val="00103F94"/>
    <w:rsid w:val="00122AD9"/>
    <w:rsid w:val="0012555E"/>
    <w:rsid w:val="0016157C"/>
    <w:rsid w:val="00176D9C"/>
    <w:rsid w:val="00216611"/>
    <w:rsid w:val="002523BF"/>
    <w:rsid w:val="00293FAC"/>
    <w:rsid w:val="003128FD"/>
    <w:rsid w:val="003737CD"/>
    <w:rsid w:val="003A46AF"/>
    <w:rsid w:val="0048372A"/>
    <w:rsid w:val="00487F02"/>
    <w:rsid w:val="00516A0A"/>
    <w:rsid w:val="005655F6"/>
    <w:rsid w:val="00575545"/>
    <w:rsid w:val="005C6230"/>
    <w:rsid w:val="00625D31"/>
    <w:rsid w:val="00656769"/>
    <w:rsid w:val="00695E52"/>
    <w:rsid w:val="006E3DD7"/>
    <w:rsid w:val="00716C4E"/>
    <w:rsid w:val="00750289"/>
    <w:rsid w:val="00793583"/>
    <w:rsid w:val="007D6DE3"/>
    <w:rsid w:val="00833738"/>
    <w:rsid w:val="00835C9F"/>
    <w:rsid w:val="00846AA2"/>
    <w:rsid w:val="00923F05"/>
    <w:rsid w:val="00925CC9"/>
    <w:rsid w:val="00937244"/>
    <w:rsid w:val="00982E58"/>
    <w:rsid w:val="009B4655"/>
    <w:rsid w:val="00A7718E"/>
    <w:rsid w:val="00AA394C"/>
    <w:rsid w:val="00B759F0"/>
    <w:rsid w:val="00BC49A9"/>
    <w:rsid w:val="00CB3683"/>
    <w:rsid w:val="00CB60A8"/>
    <w:rsid w:val="00D14059"/>
    <w:rsid w:val="00D233D8"/>
    <w:rsid w:val="00D80635"/>
    <w:rsid w:val="00DA4923"/>
    <w:rsid w:val="00DC4CDC"/>
    <w:rsid w:val="00DE2C9A"/>
    <w:rsid w:val="00E72CE6"/>
    <w:rsid w:val="00E7795A"/>
    <w:rsid w:val="00ED4482"/>
    <w:rsid w:val="00F02ABA"/>
    <w:rsid w:val="00F77AD3"/>
    <w:rsid w:val="00FD7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F6FBD"/>
  <w15:chartTrackingRefBased/>
  <w15:docId w15:val="{8BA93433-6D7B-413F-83A6-2E9FDE24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3D8"/>
    <w:pPr>
      <w:ind w:left="720"/>
      <w:contextualSpacing/>
    </w:pPr>
  </w:style>
  <w:style w:type="paragraph" w:styleId="Header">
    <w:name w:val="header"/>
    <w:basedOn w:val="Normal"/>
    <w:link w:val="HeaderChar"/>
    <w:uiPriority w:val="99"/>
    <w:unhideWhenUsed/>
    <w:rsid w:val="00BC4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9A9"/>
  </w:style>
  <w:style w:type="paragraph" w:styleId="Footer">
    <w:name w:val="footer"/>
    <w:basedOn w:val="Normal"/>
    <w:link w:val="FooterChar"/>
    <w:uiPriority w:val="99"/>
    <w:unhideWhenUsed/>
    <w:rsid w:val="00BC4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9A9"/>
  </w:style>
  <w:style w:type="paragraph" w:styleId="Subtitle">
    <w:name w:val="Subtitle"/>
    <w:basedOn w:val="Normal"/>
    <w:link w:val="SubtitleChar"/>
    <w:qFormat/>
    <w:rsid w:val="00054377"/>
    <w:pPr>
      <w:spacing w:after="0" w:line="240" w:lineRule="auto"/>
      <w:jc w:val="center"/>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054377"/>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1DC96-A34E-4DAA-A593-E7A8E027D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4347</Words>
  <Characters>24781</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Birk</dc:creator>
  <cp:keywords/>
  <dc:description/>
  <cp:lastModifiedBy>Heidelein Friesen</cp:lastModifiedBy>
  <cp:revision>2</cp:revision>
  <dcterms:created xsi:type="dcterms:W3CDTF">2020-04-03T17:23:00Z</dcterms:created>
  <dcterms:modified xsi:type="dcterms:W3CDTF">2020-04-03T17:23:00Z</dcterms:modified>
</cp:coreProperties>
</file>